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7DB9E" w14:textId="77777777" w:rsidR="00D14FFE" w:rsidRDefault="00D14FFE" w:rsidP="000A4C5A">
      <w:pPr>
        <w:pStyle w:val="Heading2"/>
        <w:ind w:left="0" w:firstLine="0"/>
      </w:pPr>
    </w:p>
    <w:p w14:paraId="1771114C" w14:textId="77777777" w:rsidR="00D14FFE" w:rsidRDefault="00B97764">
      <w:pPr>
        <w:spacing w:after="0" w:line="259" w:lineRule="auto"/>
        <w:ind w:left="0" w:firstLine="0"/>
      </w:pPr>
      <w:r>
        <w:t xml:space="preserve"> </w:t>
      </w:r>
    </w:p>
    <w:p w14:paraId="67B13C5E" w14:textId="77777777" w:rsidR="00D14FFE" w:rsidRDefault="00B97764">
      <w:pPr>
        <w:spacing w:after="0" w:line="259" w:lineRule="auto"/>
        <w:ind w:left="0" w:firstLine="0"/>
      </w:pPr>
      <w:r>
        <w:t xml:space="preserve"> </w:t>
      </w:r>
    </w:p>
    <w:p w14:paraId="1565BEFD" w14:textId="77777777" w:rsidR="00D14FFE" w:rsidRDefault="00B97764">
      <w:pPr>
        <w:spacing w:after="0" w:line="259" w:lineRule="auto"/>
        <w:ind w:left="0" w:firstLine="0"/>
      </w:pPr>
      <w:r>
        <w:t xml:space="preserve"> </w:t>
      </w:r>
    </w:p>
    <w:p w14:paraId="7B5CA568" w14:textId="77777777" w:rsidR="00D14FFE" w:rsidRDefault="00B97764">
      <w:pPr>
        <w:spacing w:after="0" w:line="259" w:lineRule="auto"/>
        <w:ind w:left="0" w:firstLine="0"/>
      </w:pPr>
      <w:r>
        <w:t xml:space="preserve"> </w:t>
      </w:r>
    </w:p>
    <w:p w14:paraId="2C427B25" w14:textId="77777777" w:rsidR="00D14FFE" w:rsidRDefault="00B97764">
      <w:pPr>
        <w:spacing w:after="0" w:line="259" w:lineRule="auto"/>
        <w:ind w:left="0" w:right="2873" w:firstLine="0"/>
      </w:pPr>
      <w:r>
        <w:t xml:space="preserve"> </w:t>
      </w:r>
    </w:p>
    <w:p w14:paraId="0D7B17BB" w14:textId="7928B811" w:rsidR="00D14FFE" w:rsidRDefault="00650093">
      <w:pPr>
        <w:spacing w:after="0" w:line="259" w:lineRule="auto"/>
        <w:ind w:left="2602" w:firstLine="0"/>
      </w:pPr>
      <w:r>
        <w:rPr>
          <w:noProof/>
        </w:rPr>
        <w:drawing>
          <wp:inline distT="0" distB="0" distL="0" distR="0" wp14:anchorId="4DD2D35D" wp14:editId="291080C4">
            <wp:extent cx="2141220" cy="214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464A19E1" w14:textId="77777777" w:rsidR="00D14FFE" w:rsidRDefault="00B97764">
      <w:pPr>
        <w:spacing w:after="0" w:line="259" w:lineRule="auto"/>
        <w:ind w:left="0" w:right="2873" w:firstLine="0"/>
      </w:pPr>
      <w:r>
        <w:t xml:space="preserve"> </w:t>
      </w:r>
    </w:p>
    <w:p w14:paraId="23CFA861" w14:textId="77777777" w:rsidR="00D14FFE" w:rsidRDefault="00B97764">
      <w:pPr>
        <w:spacing w:after="136" w:line="259" w:lineRule="auto"/>
        <w:ind w:left="0" w:firstLine="0"/>
      </w:pPr>
      <w:r>
        <w:t xml:space="preserve"> </w:t>
      </w:r>
    </w:p>
    <w:p w14:paraId="707B4A55" w14:textId="77777777" w:rsidR="00D14FFE" w:rsidRDefault="00B97764">
      <w:pPr>
        <w:spacing w:after="0" w:line="259" w:lineRule="auto"/>
        <w:ind w:left="0" w:firstLine="0"/>
      </w:pPr>
      <w:r>
        <w:rPr>
          <w:b/>
          <w:sz w:val="40"/>
        </w:rPr>
        <w:t xml:space="preserve"> </w:t>
      </w:r>
    </w:p>
    <w:p w14:paraId="44DF8874" w14:textId="77777777" w:rsidR="00D14FFE" w:rsidRDefault="00B97764">
      <w:pPr>
        <w:spacing w:after="0" w:line="259" w:lineRule="auto"/>
        <w:ind w:left="0" w:firstLine="0"/>
      </w:pPr>
      <w:r>
        <w:rPr>
          <w:b/>
          <w:sz w:val="40"/>
        </w:rPr>
        <w:t xml:space="preserve"> </w:t>
      </w:r>
    </w:p>
    <w:p w14:paraId="4E82A16E" w14:textId="77777777" w:rsidR="00D14FFE" w:rsidRPr="00B8281D" w:rsidRDefault="000A4C5A" w:rsidP="00AD35EE">
      <w:pPr>
        <w:spacing w:after="0" w:line="259" w:lineRule="auto"/>
        <w:ind w:left="199" w:firstLine="0"/>
        <w:rPr>
          <w:rFonts w:ascii="Arial" w:hAnsi="Arial" w:cs="Arial"/>
        </w:rPr>
      </w:pPr>
      <w:r w:rsidRPr="00B8281D">
        <w:rPr>
          <w:rFonts w:ascii="Arial" w:hAnsi="Arial" w:cs="Arial"/>
          <w:b/>
          <w:sz w:val="40"/>
        </w:rPr>
        <w:t>COVID-19 S</w:t>
      </w:r>
      <w:r w:rsidR="00B97764" w:rsidRPr="00B8281D">
        <w:rPr>
          <w:rFonts w:ascii="Arial" w:hAnsi="Arial" w:cs="Arial"/>
          <w:b/>
          <w:sz w:val="40"/>
        </w:rPr>
        <w:t xml:space="preserve">chool </w:t>
      </w:r>
      <w:r w:rsidR="00AD35EE" w:rsidRPr="00B8281D">
        <w:rPr>
          <w:rFonts w:ascii="Arial" w:hAnsi="Arial" w:cs="Arial"/>
          <w:b/>
          <w:sz w:val="40"/>
        </w:rPr>
        <w:t>reopening</w:t>
      </w:r>
      <w:r w:rsidR="007361F0" w:rsidRPr="00B8281D">
        <w:rPr>
          <w:rFonts w:ascii="Arial" w:hAnsi="Arial" w:cs="Arial"/>
          <w:b/>
          <w:sz w:val="40"/>
        </w:rPr>
        <w:t xml:space="preserve"> additions to </w:t>
      </w:r>
      <w:r w:rsidR="00B97764" w:rsidRPr="00B8281D">
        <w:rPr>
          <w:rFonts w:ascii="Arial" w:hAnsi="Arial" w:cs="Arial"/>
          <w:b/>
          <w:sz w:val="40"/>
        </w:rPr>
        <w:t xml:space="preserve">Safeguarding and Child Protection </w:t>
      </w:r>
      <w:r w:rsidR="007361F0" w:rsidRPr="00B8281D">
        <w:rPr>
          <w:rFonts w:ascii="Arial" w:hAnsi="Arial" w:cs="Arial"/>
          <w:b/>
          <w:sz w:val="40"/>
        </w:rPr>
        <w:t xml:space="preserve">Policy </w:t>
      </w:r>
      <w:r w:rsidR="00B97764" w:rsidRPr="00B8281D">
        <w:rPr>
          <w:rFonts w:ascii="Arial" w:hAnsi="Arial" w:cs="Arial"/>
          <w:b/>
          <w:sz w:val="40"/>
        </w:rPr>
        <w:t xml:space="preserve">at  </w:t>
      </w:r>
    </w:p>
    <w:p w14:paraId="0477EA42" w14:textId="6ECCB587" w:rsidR="00D14FFE" w:rsidRPr="00B8281D" w:rsidRDefault="00650093">
      <w:pPr>
        <w:spacing w:after="0" w:line="259" w:lineRule="auto"/>
        <w:ind w:left="18"/>
        <w:jc w:val="center"/>
        <w:rPr>
          <w:rFonts w:ascii="Arial" w:hAnsi="Arial" w:cs="Arial"/>
        </w:rPr>
      </w:pPr>
      <w:proofErr w:type="spellStart"/>
      <w:r>
        <w:rPr>
          <w:rFonts w:ascii="Arial" w:hAnsi="Arial" w:cs="Arial"/>
          <w:b/>
          <w:sz w:val="40"/>
        </w:rPr>
        <w:t>Maidensbridge</w:t>
      </w:r>
      <w:proofErr w:type="spellEnd"/>
      <w:r>
        <w:rPr>
          <w:rFonts w:ascii="Arial" w:hAnsi="Arial" w:cs="Arial"/>
          <w:b/>
          <w:sz w:val="40"/>
        </w:rPr>
        <w:t xml:space="preserve"> Primary School</w:t>
      </w:r>
    </w:p>
    <w:p w14:paraId="07628BAB"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6A94E09B"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6C799111"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0EBF358F"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58767681"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53AD1E9C"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337C2828"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3D1D4612"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2715FB94"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11612AD8"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57B55E49"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63EEEABD" w14:textId="77777777" w:rsidR="00D14FFE" w:rsidRPr="00B8281D" w:rsidRDefault="00B97764">
      <w:pPr>
        <w:spacing w:after="0" w:line="259" w:lineRule="auto"/>
        <w:ind w:left="0" w:firstLine="0"/>
        <w:rPr>
          <w:rFonts w:ascii="Arial" w:hAnsi="Arial" w:cs="Arial"/>
        </w:rPr>
      </w:pPr>
      <w:r w:rsidRPr="00B8281D">
        <w:rPr>
          <w:rFonts w:ascii="Arial" w:hAnsi="Arial" w:cs="Arial"/>
        </w:rPr>
        <w:t xml:space="preserve"> </w:t>
      </w:r>
    </w:p>
    <w:p w14:paraId="5FB034CB" w14:textId="7D8F7D75" w:rsidR="00D14FFE" w:rsidRPr="00B8281D" w:rsidRDefault="00B97764">
      <w:pPr>
        <w:spacing w:after="0" w:line="259" w:lineRule="auto"/>
        <w:ind w:left="-5"/>
        <w:rPr>
          <w:rFonts w:ascii="Arial" w:hAnsi="Arial" w:cs="Arial"/>
        </w:rPr>
      </w:pPr>
      <w:r w:rsidRPr="00B8281D">
        <w:rPr>
          <w:rFonts w:ascii="Arial" w:hAnsi="Arial" w:cs="Arial"/>
          <w:b/>
        </w:rPr>
        <w:t xml:space="preserve">School Name: </w:t>
      </w:r>
      <w:proofErr w:type="spellStart"/>
      <w:r w:rsidR="00650093" w:rsidRPr="00650093">
        <w:rPr>
          <w:rFonts w:ascii="Arial" w:hAnsi="Arial" w:cs="Arial"/>
          <w:bCs/>
        </w:rPr>
        <w:t>Maidensbridge</w:t>
      </w:r>
      <w:proofErr w:type="spellEnd"/>
      <w:r w:rsidR="00650093" w:rsidRPr="00650093">
        <w:rPr>
          <w:rFonts w:ascii="Arial" w:hAnsi="Arial" w:cs="Arial"/>
          <w:bCs/>
        </w:rPr>
        <w:t xml:space="preserve"> Primary School</w:t>
      </w:r>
    </w:p>
    <w:p w14:paraId="05E62B50" w14:textId="05EDAADF" w:rsidR="00D14FFE" w:rsidRPr="00B8281D" w:rsidRDefault="00B97764">
      <w:pPr>
        <w:spacing w:after="0" w:line="259" w:lineRule="auto"/>
        <w:ind w:left="-5"/>
        <w:rPr>
          <w:rFonts w:ascii="Arial" w:hAnsi="Arial" w:cs="Arial"/>
        </w:rPr>
      </w:pPr>
      <w:r w:rsidRPr="00B8281D">
        <w:rPr>
          <w:rFonts w:ascii="Arial" w:hAnsi="Arial" w:cs="Arial"/>
          <w:b/>
        </w:rPr>
        <w:t>Policy owner:</w:t>
      </w:r>
      <w:r w:rsidRPr="00B8281D">
        <w:rPr>
          <w:rFonts w:ascii="Arial" w:hAnsi="Arial" w:cs="Arial"/>
        </w:rPr>
        <w:t xml:space="preserve">  </w:t>
      </w:r>
      <w:r w:rsidR="00650093">
        <w:rPr>
          <w:rFonts w:ascii="Arial" w:hAnsi="Arial" w:cs="Arial"/>
        </w:rPr>
        <w:t>Mrs Sarah Mason</w:t>
      </w:r>
    </w:p>
    <w:p w14:paraId="6A184E30" w14:textId="05F6C3C0" w:rsidR="00D14FFE" w:rsidRPr="00B8281D" w:rsidRDefault="00B97764">
      <w:pPr>
        <w:spacing w:after="0" w:line="259" w:lineRule="auto"/>
        <w:ind w:left="-5"/>
        <w:rPr>
          <w:rFonts w:ascii="Arial" w:hAnsi="Arial" w:cs="Arial"/>
        </w:rPr>
      </w:pPr>
      <w:r w:rsidRPr="00B8281D">
        <w:rPr>
          <w:rFonts w:ascii="Arial" w:hAnsi="Arial" w:cs="Arial"/>
          <w:b/>
        </w:rPr>
        <w:t xml:space="preserve">Date:  </w:t>
      </w:r>
      <w:r w:rsidR="00650093">
        <w:rPr>
          <w:rFonts w:ascii="Arial" w:hAnsi="Arial" w:cs="Arial"/>
          <w:b/>
        </w:rPr>
        <w:t xml:space="preserve">               </w:t>
      </w:r>
      <w:r w:rsidR="00650093" w:rsidRPr="00650093">
        <w:rPr>
          <w:rFonts w:ascii="Arial" w:hAnsi="Arial" w:cs="Arial"/>
          <w:bCs/>
        </w:rPr>
        <w:t>28.05.2020</w:t>
      </w:r>
    </w:p>
    <w:p w14:paraId="417C7522" w14:textId="6296210A" w:rsidR="00CD3EEE" w:rsidRPr="00650093" w:rsidRDefault="00B97764">
      <w:pPr>
        <w:spacing w:after="0" w:line="259" w:lineRule="auto"/>
        <w:ind w:left="-5"/>
        <w:rPr>
          <w:rFonts w:ascii="Arial" w:hAnsi="Arial" w:cs="Arial"/>
          <w:bCs/>
        </w:rPr>
      </w:pPr>
      <w:r w:rsidRPr="00B8281D">
        <w:rPr>
          <w:rFonts w:ascii="Arial" w:hAnsi="Arial" w:cs="Arial"/>
          <w:b/>
        </w:rPr>
        <w:t>Date shared with staff:</w:t>
      </w:r>
      <w:r w:rsidR="00650093">
        <w:rPr>
          <w:rFonts w:ascii="Arial" w:hAnsi="Arial" w:cs="Arial"/>
          <w:b/>
        </w:rPr>
        <w:t xml:space="preserve"> </w:t>
      </w:r>
      <w:r w:rsidR="00650093">
        <w:rPr>
          <w:rFonts w:ascii="Arial" w:hAnsi="Arial" w:cs="Arial"/>
          <w:bCs/>
        </w:rPr>
        <w:t>01.06.2020</w:t>
      </w:r>
    </w:p>
    <w:p w14:paraId="5EA67031" w14:textId="347E5E31" w:rsidR="00D14FFE" w:rsidRPr="00B8281D" w:rsidRDefault="00CD3EEE">
      <w:pPr>
        <w:spacing w:after="0" w:line="259" w:lineRule="auto"/>
        <w:ind w:left="-5"/>
        <w:rPr>
          <w:rFonts w:ascii="Arial" w:hAnsi="Arial" w:cs="Arial"/>
        </w:rPr>
      </w:pPr>
      <w:r w:rsidRPr="00B8281D">
        <w:rPr>
          <w:rFonts w:ascii="Arial" w:hAnsi="Arial" w:cs="Arial"/>
          <w:b/>
        </w:rPr>
        <w:t>Date shared with Governors:</w:t>
      </w:r>
      <w:r w:rsidR="00B97764" w:rsidRPr="00B8281D">
        <w:rPr>
          <w:rFonts w:ascii="Arial" w:hAnsi="Arial" w:cs="Arial"/>
          <w:b/>
        </w:rPr>
        <w:t xml:space="preserve"> </w:t>
      </w:r>
    </w:p>
    <w:p w14:paraId="322AF5A6" w14:textId="77777777" w:rsidR="00D14FFE" w:rsidRPr="00B8281D" w:rsidRDefault="00B97764" w:rsidP="00E4572E">
      <w:pPr>
        <w:spacing w:after="0" w:line="237" w:lineRule="auto"/>
        <w:ind w:left="0" w:right="8937" w:firstLine="0"/>
        <w:rPr>
          <w:rFonts w:ascii="Arial" w:hAnsi="Arial" w:cs="Arial"/>
        </w:rPr>
      </w:pPr>
      <w:r w:rsidRPr="00B8281D">
        <w:rPr>
          <w:rFonts w:ascii="Arial" w:hAnsi="Arial" w:cs="Arial"/>
        </w:rPr>
        <w:t xml:space="preserve"> </w:t>
      </w:r>
    </w:p>
    <w:p w14:paraId="351E9FB9" w14:textId="13BD9962" w:rsidR="00CD3EEE" w:rsidRPr="00B8281D" w:rsidRDefault="00AD35EE" w:rsidP="00AD35EE">
      <w:pPr>
        <w:ind w:left="-5"/>
        <w:jc w:val="both"/>
        <w:rPr>
          <w:rFonts w:ascii="Arial" w:hAnsi="Arial" w:cs="Arial"/>
        </w:rPr>
      </w:pPr>
      <w:r w:rsidRPr="00B8281D">
        <w:rPr>
          <w:rFonts w:ascii="Arial" w:hAnsi="Arial" w:cs="Arial"/>
        </w:rPr>
        <w:lastRenderedPageBreak/>
        <w:t xml:space="preserve">From the week commencing 1 June, </w:t>
      </w:r>
      <w:proofErr w:type="spellStart"/>
      <w:r w:rsidR="00650093">
        <w:rPr>
          <w:rFonts w:ascii="Arial" w:hAnsi="Arial" w:cs="Arial"/>
        </w:rPr>
        <w:t>Maidensbridge</w:t>
      </w:r>
      <w:proofErr w:type="spellEnd"/>
      <w:r w:rsidR="00650093">
        <w:rPr>
          <w:rFonts w:ascii="Arial" w:hAnsi="Arial" w:cs="Arial"/>
        </w:rPr>
        <w:t xml:space="preserve"> Primary School</w:t>
      </w:r>
      <w:r w:rsidR="00A3374B" w:rsidRPr="00B8281D">
        <w:rPr>
          <w:rFonts w:ascii="Arial" w:hAnsi="Arial" w:cs="Arial"/>
        </w:rPr>
        <w:t xml:space="preserve"> </w:t>
      </w:r>
      <w:r w:rsidRPr="00B8281D">
        <w:rPr>
          <w:rFonts w:ascii="Arial" w:hAnsi="Arial" w:cs="Arial"/>
        </w:rPr>
        <w:t xml:space="preserve">expect to be able to welcome back more children to early years, school and further education settings. </w:t>
      </w:r>
      <w:r w:rsidR="00CD3EEE" w:rsidRPr="00B8281D">
        <w:rPr>
          <w:rFonts w:ascii="Arial" w:hAnsi="Arial" w:cs="Arial"/>
        </w:rPr>
        <w:t>(</w:t>
      </w:r>
      <w:r w:rsidRPr="00B8281D">
        <w:rPr>
          <w:rFonts w:ascii="Arial" w:hAnsi="Arial" w:cs="Arial"/>
        </w:rPr>
        <w:t>See guidance on actions for education and childcare settings to prepare for wider opening from 1 June 2020 for more details.</w:t>
      </w:r>
      <w:r w:rsidR="00CD3EEE" w:rsidRPr="00B8281D">
        <w:rPr>
          <w:rFonts w:ascii="Arial" w:hAnsi="Arial" w:cs="Arial"/>
        </w:rPr>
        <w:t>)</w:t>
      </w:r>
      <w:r w:rsidRPr="00B8281D">
        <w:rPr>
          <w:rFonts w:ascii="Arial" w:hAnsi="Arial" w:cs="Arial"/>
        </w:rPr>
        <w:t xml:space="preserve"> </w:t>
      </w:r>
    </w:p>
    <w:p w14:paraId="72E23B72" w14:textId="77777777" w:rsidR="00CD3EEE" w:rsidRPr="00B8281D" w:rsidRDefault="002751C0" w:rsidP="00AD35EE">
      <w:pPr>
        <w:ind w:left="-5"/>
        <w:jc w:val="both"/>
        <w:rPr>
          <w:rFonts w:ascii="Arial" w:hAnsi="Arial" w:cs="Arial"/>
        </w:rPr>
      </w:pPr>
      <w:hyperlink r:id="rId11" w:history="1">
        <w:r w:rsidR="00CD3EEE" w:rsidRPr="00B8281D">
          <w:rPr>
            <w:rStyle w:val="Hyperlink"/>
            <w:rFonts w:ascii="Arial" w:hAnsi="Arial" w:cs="Arial"/>
          </w:rPr>
          <w:t>https://www.gov.uk/government/publications/actions-for-educational-and-childcare-settings-to-prepare-for-wider-opening-from-1-june-2020/actions-for-education-and-childcare-settings-to-prepare-for-wider-opening-from-1-june-2020</w:t>
        </w:r>
      </w:hyperlink>
      <w:r w:rsidR="00CD3EEE" w:rsidRPr="00B8281D">
        <w:rPr>
          <w:rFonts w:ascii="Arial" w:hAnsi="Arial" w:cs="Arial"/>
        </w:rPr>
        <w:t xml:space="preserve"> </w:t>
      </w:r>
    </w:p>
    <w:p w14:paraId="6C0F69F1" w14:textId="77777777" w:rsidR="00CD3EEE" w:rsidRPr="00B8281D" w:rsidRDefault="00CD3EEE" w:rsidP="00AD35EE">
      <w:pPr>
        <w:ind w:left="-5"/>
        <w:jc w:val="both"/>
        <w:rPr>
          <w:rFonts w:ascii="Arial" w:hAnsi="Arial" w:cs="Arial"/>
        </w:rPr>
      </w:pPr>
    </w:p>
    <w:p w14:paraId="26602130" w14:textId="77777777" w:rsidR="00AD35EE" w:rsidRPr="00B8281D" w:rsidRDefault="00AD35EE" w:rsidP="00AD35EE">
      <w:pPr>
        <w:ind w:left="-5"/>
        <w:jc w:val="both"/>
        <w:rPr>
          <w:rFonts w:ascii="Arial" w:hAnsi="Arial" w:cs="Arial"/>
        </w:rPr>
      </w:pPr>
      <w:r w:rsidRPr="00B8281D">
        <w:rPr>
          <w:rFonts w:ascii="Arial" w:hAnsi="Arial" w:cs="Arial"/>
        </w:rPr>
        <w:t>The department has also published guidance on implementing protective measures in education and childcare settings to support this.</w:t>
      </w:r>
    </w:p>
    <w:p w14:paraId="50E5F1CC" w14:textId="77777777" w:rsidR="00CD3EEE" w:rsidRPr="00B8281D" w:rsidRDefault="002751C0" w:rsidP="00AD35EE">
      <w:pPr>
        <w:ind w:left="-5"/>
        <w:jc w:val="both"/>
        <w:rPr>
          <w:rFonts w:ascii="Arial" w:hAnsi="Arial" w:cs="Arial"/>
        </w:rPr>
      </w:pPr>
      <w:hyperlink r:id="rId12" w:history="1">
        <w:r w:rsidR="00CD3EEE" w:rsidRPr="00B8281D">
          <w:rPr>
            <w:rStyle w:val="Hyperlink"/>
            <w:rFonts w:ascii="Arial" w:hAnsi="Arial" w:cs="Arial"/>
          </w:rPr>
          <w:t>https://www.gov.uk/government/publications/coronavirus-covid-19-implementing-protective-measures-in-education-and-childcare-settings</w:t>
        </w:r>
      </w:hyperlink>
      <w:r w:rsidR="00CD3EEE" w:rsidRPr="00B8281D">
        <w:rPr>
          <w:rFonts w:ascii="Arial" w:hAnsi="Arial" w:cs="Arial"/>
        </w:rPr>
        <w:t xml:space="preserve"> </w:t>
      </w:r>
    </w:p>
    <w:p w14:paraId="207A0444" w14:textId="77777777" w:rsidR="00CD3EEE" w:rsidRPr="00B8281D" w:rsidRDefault="00CD3EEE" w:rsidP="00AD35EE">
      <w:pPr>
        <w:ind w:left="-5"/>
        <w:jc w:val="both"/>
        <w:rPr>
          <w:rFonts w:ascii="Arial" w:hAnsi="Arial" w:cs="Arial"/>
        </w:rPr>
      </w:pPr>
    </w:p>
    <w:p w14:paraId="0402606D" w14:textId="77777777" w:rsidR="00AD35EE" w:rsidRPr="00B8281D" w:rsidRDefault="002751C0" w:rsidP="00AD35EE">
      <w:pPr>
        <w:ind w:left="-5"/>
        <w:jc w:val="both"/>
        <w:rPr>
          <w:rFonts w:ascii="Arial" w:hAnsi="Arial" w:cs="Arial"/>
        </w:rPr>
      </w:pPr>
      <w:hyperlink r:id="rId13" w:history="1">
        <w:r w:rsidR="00CD3EEE" w:rsidRPr="00B8281D">
          <w:rPr>
            <w:rStyle w:val="Hyperlink"/>
            <w:rFonts w:ascii="Arial" w:hAnsi="Arial" w:cs="Arial"/>
          </w:rPr>
          <w:t>Keeping Children Safe in Education</w:t>
        </w:r>
      </w:hyperlink>
      <w:r w:rsidR="00CD3EEE" w:rsidRPr="00B8281D">
        <w:rPr>
          <w:rFonts w:ascii="Arial" w:hAnsi="Arial" w:cs="Arial"/>
        </w:rPr>
        <w:t> (KCSIE) is statutory safeguarding guidance that schools and colleges should continue to have regard to as required by legislation and/or their funding agreements.</w:t>
      </w:r>
    </w:p>
    <w:p w14:paraId="6A39E028" w14:textId="77777777" w:rsidR="00CD3EEE" w:rsidRPr="00B8281D" w:rsidRDefault="00CD3EEE" w:rsidP="00AD35EE">
      <w:pPr>
        <w:ind w:left="-5"/>
        <w:jc w:val="both"/>
        <w:rPr>
          <w:rFonts w:ascii="Arial" w:hAnsi="Arial" w:cs="Arial"/>
        </w:rPr>
      </w:pPr>
    </w:p>
    <w:p w14:paraId="49593EF7" w14:textId="07E44BA9" w:rsidR="00CD3EEE" w:rsidRPr="00B8281D" w:rsidRDefault="00B97764" w:rsidP="00CD3EEE">
      <w:pPr>
        <w:spacing w:after="493"/>
        <w:ind w:left="-5"/>
        <w:rPr>
          <w:rFonts w:ascii="Arial" w:hAnsi="Arial" w:cs="Arial"/>
        </w:rPr>
      </w:pPr>
      <w:r w:rsidRPr="00B8281D">
        <w:rPr>
          <w:rFonts w:ascii="Arial" w:hAnsi="Arial" w:cs="Arial"/>
        </w:rPr>
        <w:t xml:space="preserve">This addendum of the </w:t>
      </w:r>
      <w:proofErr w:type="spellStart"/>
      <w:r w:rsidR="00650093">
        <w:rPr>
          <w:rFonts w:ascii="Arial" w:hAnsi="Arial" w:cs="Arial"/>
        </w:rPr>
        <w:t>Maidensbridge</w:t>
      </w:r>
      <w:proofErr w:type="spellEnd"/>
      <w:r w:rsidR="00650093">
        <w:rPr>
          <w:rFonts w:ascii="Arial" w:hAnsi="Arial" w:cs="Arial"/>
        </w:rPr>
        <w:t xml:space="preserve"> Primary School’s</w:t>
      </w:r>
      <w:r w:rsidR="00650093" w:rsidRPr="00B8281D">
        <w:rPr>
          <w:rFonts w:ascii="Arial" w:hAnsi="Arial" w:cs="Arial"/>
        </w:rPr>
        <w:t xml:space="preserve"> </w:t>
      </w:r>
      <w:r w:rsidRPr="00B8281D">
        <w:rPr>
          <w:rFonts w:ascii="Arial" w:hAnsi="Arial" w:cs="Arial"/>
        </w:rPr>
        <w:t xml:space="preserve">Safeguarding, and </w:t>
      </w:r>
      <w:r w:rsidR="00B8281D">
        <w:rPr>
          <w:rFonts w:ascii="Arial" w:hAnsi="Arial" w:cs="Arial"/>
        </w:rPr>
        <w:t>Child Protection P</w:t>
      </w:r>
      <w:r w:rsidR="00CD3EEE" w:rsidRPr="00B8281D">
        <w:rPr>
          <w:rFonts w:ascii="Arial" w:hAnsi="Arial" w:cs="Arial"/>
        </w:rPr>
        <w:t>olicy contain</w:t>
      </w:r>
      <w:r w:rsidR="00E157BE" w:rsidRPr="00B8281D">
        <w:rPr>
          <w:rFonts w:ascii="Arial" w:hAnsi="Arial" w:cs="Arial"/>
        </w:rPr>
        <w:t>s</w:t>
      </w:r>
      <w:r w:rsidR="00CD3EEE" w:rsidRPr="00B8281D">
        <w:rPr>
          <w:rFonts w:ascii="Arial" w:hAnsi="Arial" w:cs="Arial"/>
        </w:rPr>
        <w:t xml:space="preserve"> details of </w:t>
      </w:r>
      <w:r w:rsidRPr="00B8281D">
        <w:rPr>
          <w:rFonts w:ascii="Arial" w:hAnsi="Arial" w:cs="Arial"/>
        </w:rPr>
        <w:t>safeguarding arran</w:t>
      </w:r>
      <w:r w:rsidR="00CD3EEE" w:rsidRPr="00B8281D">
        <w:rPr>
          <w:rFonts w:ascii="Arial" w:hAnsi="Arial" w:cs="Arial"/>
        </w:rPr>
        <w:t>gements listed below:</w:t>
      </w:r>
    </w:p>
    <w:p w14:paraId="7FD15ACD" w14:textId="77777777" w:rsidR="00CD3EEE" w:rsidRPr="00B8281D" w:rsidRDefault="00E157BE" w:rsidP="00E157BE">
      <w:pPr>
        <w:numPr>
          <w:ilvl w:val="0"/>
          <w:numId w:val="6"/>
        </w:numPr>
        <w:spacing w:after="0"/>
        <w:jc w:val="both"/>
        <w:rPr>
          <w:rFonts w:ascii="Arial" w:hAnsi="Arial" w:cs="Arial"/>
        </w:rPr>
      </w:pPr>
      <w:r w:rsidRPr="00B8281D">
        <w:rPr>
          <w:rFonts w:ascii="Arial" w:hAnsi="Arial" w:cs="Arial"/>
        </w:rPr>
        <w:t>S</w:t>
      </w:r>
      <w:r w:rsidR="007361F0" w:rsidRPr="00B8281D">
        <w:rPr>
          <w:rFonts w:ascii="Arial" w:hAnsi="Arial" w:cs="Arial"/>
        </w:rPr>
        <w:t>taff and volunteers able to</w:t>
      </w:r>
      <w:r w:rsidR="00CD3EEE" w:rsidRPr="00B8281D">
        <w:rPr>
          <w:rFonts w:ascii="Arial" w:hAnsi="Arial" w:cs="Arial"/>
        </w:rPr>
        <w:t xml:space="preserve"> identify </w:t>
      </w:r>
      <w:r w:rsidR="007361F0" w:rsidRPr="00B8281D">
        <w:rPr>
          <w:rFonts w:ascii="Arial" w:hAnsi="Arial" w:cs="Arial"/>
        </w:rPr>
        <w:t xml:space="preserve">any </w:t>
      </w:r>
      <w:r w:rsidR="00CD3EEE" w:rsidRPr="00B8281D">
        <w:rPr>
          <w:rFonts w:ascii="Arial" w:hAnsi="Arial" w:cs="Arial"/>
        </w:rPr>
        <w:t>new safeguarding concerns about individual children as they see them in person following partial school closures</w:t>
      </w:r>
    </w:p>
    <w:p w14:paraId="1D9558D8" w14:textId="77777777" w:rsidR="00B548DC" w:rsidRDefault="00E157BE" w:rsidP="00E16A3E">
      <w:pPr>
        <w:numPr>
          <w:ilvl w:val="0"/>
          <w:numId w:val="6"/>
        </w:numPr>
        <w:spacing w:after="0"/>
        <w:jc w:val="both"/>
        <w:rPr>
          <w:rFonts w:ascii="Arial" w:hAnsi="Arial" w:cs="Arial"/>
        </w:rPr>
      </w:pPr>
      <w:r w:rsidRPr="00B8281D">
        <w:rPr>
          <w:rFonts w:ascii="Arial" w:hAnsi="Arial" w:cs="Arial"/>
        </w:rPr>
        <w:t>S</w:t>
      </w:r>
      <w:r w:rsidR="00CD3EEE" w:rsidRPr="00B8281D">
        <w:rPr>
          <w:rFonts w:ascii="Arial" w:hAnsi="Arial" w:cs="Arial"/>
        </w:rPr>
        <w:t xml:space="preserve">taff and volunteers </w:t>
      </w:r>
      <w:r w:rsidR="007361F0" w:rsidRPr="00B8281D">
        <w:rPr>
          <w:rFonts w:ascii="Arial" w:hAnsi="Arial" w:cs="Arial"/>
        </w:rPr>
        <w:t xml:space="preserve">understand the school’s process </w:t>
      </w:r>
      <w:r w:rsidR="00CD3EEE" w:rsidRPr="00B8281D">
        <w:rPr>
          <w:rFonts w:ascii="Arial" w:hAnsi="Arial" w:cs="Arial"/>
        </w:rPr>
        <w:t xml:space="preserve">if they have any concerns about a child, including </w:t>
      </w:r>
      <w:r w:rsidR="007361F0" w:rsidRPr="00B8281D">
        <w:rPr>
          <w:rFonts w:ascii="Arial" w:hAnsi="Arial" w:cs="Arial"/>
        </w:rPr>
        <w:t>a</w:t>
      </w:r>
      <w:r w:rsidR="00B548DC" w:rsidRPr="00B8281D">
        <w:rPr>
          <w:rFonts w:ascii="Arial" w:hAnsi="Arial" w:cs="Arial"/>
        </w:rPr>
        <w:t>ny</w:t>
      </w:r>
      <w:r w:rsidR="007361F0" w:rsidRPr="00B8281D">
        <w:rPr>
          <w:rFonts w:ascii="Arial" w:hAnsi="Arial" w:cs="Arial"/>
        </w:rPr>
        <w:t xml:space="preserve"> </w:t>
      </w:r>
      <w:r w:rsidR="00CD3EEE" w:rsidRPr="00B8281D">
        <w:rPr>
          <w:rFonts w:ascii="Arial" w:hAnsi="Arial" w:cs="Arial"/>
        </w:rPr>
        <w:t>returning</w:t>
      </w:r>
      <w:r w:rsidR="007361F0" w:rsidRPr="00B8281D">
        <w:rPr>
          <w:rFonts w:ascii="Arial" w:hAnsi="Arial" w:cs="Arial"/>
        </w:rPr>
        <w:t xml:space="preserve"> child</w:t>
      </w:r>
      <w:r w:rsidR="00B548DC" w:rsidRPr="00B8281D">
        <w:rPr>
          <w:rFonts w:ascii="Arial" w:hAnsi="Arial" w:cs="Arial"/>
        </w:rPr>
        <w:t>/ren</w:t>
      </w:r>
      <w:r w:rsidR="007361F0" w:rsidRPr="00B8281D">
        <w:rPr>
          <w:rFonts w:ascii="Arial" w:hAnsi="Arial" w:cs="Arial"/>
        </w:rPr>
        <w:t xml:space="preserve">, and are able to act </w:t>
      </w:r>
      <w:r w:rsidR="00CD3EEE" w:rsidRPr="00B8281D">
        <w:rPr>
          <w:rFonts w:ascii="Arial" w:hAnsi="Arial" w:cs="Arial"/>
        </w:rPr>
        <w:t>immediately</w:t>
      </w:r>
    </w:p>
    <w:p w14:paraId="057E1F61" w14:textId="2114686F" w:rsidR="00240DDF" w:rsidRPr="00B8281D" w:rsidRDefault="00240DDF" w:rsidP="00E16A3E">
      <w:pPr>
        <w:numPr>
          <w:ilvl w:val="0"/>
          <w:numId w:val="6"/>
        </w:numPr>
        <w:spacing w:after="0"/>
        <w:jc w:val="both"/>
        <w:rPr>
          <w:rFonts w:ascii="Arial" w:hAnsi="Arial" w:cs="Arial"/>
        </w:rPr>
      </w:pPr>
      <w:r>
        <w:rPr>
          <w:rFonts w:ascii="Arial" w:hAnsi="Arial" w:cs="Arial"/>
        </w:rPr>
        <w:t xml:space="preserve">Staff and volunteers keep themselves updated with continuing safeguarding updates and new guidance and are aware that </w:t>
      </w:r>
      <w:proofErr w:type="spellStart"/>
      <w:r w:rsidR="00650093">
        <w:rPr>
          <w:rFonts w:ascii="Arial" w:hAnsi="Arial" w:cs="Arial"/>
        </w:rPr>
        <w:t>Maidensbridge’s</w:t>
      </w:r>
      <w:proofErr w:type="spellEnd"/>
      <w:r>
        <w:rPr>
          <w:rFonts w:ascii="Arial" w:hAnsi="Arial" w:cs="Arial"/>
        </w:rPr>
        <w:t xml:space="preserve"> safeguarding arrangements may be subject to change, </w:t>
      </w:r>
      <w:r w:rsidR="00544DBC">
        <w:rPr>
          <w:rFonts w:ascii="Arial" w:hAnsi="Arial" w:cs="Arial"/>
        </w:rPr>
        <w:t xml:space="preserve">therefore should </w:t>
      </w:r>
      <w:r>
        <w:rPr>
          <w:rFonts w:ascii="Arial" w:hAnsi="Arial" w:cs="Arial"/>
        </w:rPr>
        <w:t xml:space="preserve">make themselves aware of potential new procedures </w:t>
      </w:r>
      <w:r w:rsidR="003E7204">
        <w:rPr>
          <w:rFonts w:ascii="Arial" w:hAnsi="Arial" w:cs="Arial"/>
        </w:rPr>
        <w:t>during</w:t>
      </w:r>
      <w:r>
        <w:rPr>
          <w:rFonts w:ascii="Arial" w:hAnsi="Arial" w:cs="Arial"/>
        </w:rPr>
        <w:t xml:space="preserve"> unprecedented time</w:t>
      </w:r>
      <w:r w:rsidR="003E7204">
        <w:rPr>
          <w:rFonts w:ascii="Arial" w:hAnsi="Arial" w:cs="Arial"/>
        </w:rPr>
        <w:t>s</w:t>
      </w:r>
      <w:r>
        <w:rPr>
          <w:rFonts w:ascii="Arial" w:hAnsi="Arial" w:cs="Arial"/>
        </w:rPr>
        <w:t xml:space="preserve">.  </w:t>
      </w:r>
    </w:p>
    <w:p w14:paraId="52867599" w14:textId="77777777" w:rsidR="00CD3EEE" w:rsidRPr="00B8281D" w:rsidRDefault="00B548DC" w:rsidP="00B548DC">
      <w:pPr>
        <w:pStyle w:val="ListParagraph"/>
        <w:numPr>
          <w:ilvl w:val="0"/>
          <w:numId w:val="6"/>
        </w:numPr>
        <w:rPr>
          <w:rFonts w:ascii="Arial" w:hAnsi="Arial" w:cs="Arial"/>
        </w:rPr>
      </w:pPr>
      <w:r w:rsidRPr="00B8281D">
        <w:rPr>
          <w:rFonts w:ascii="Arial" w:hAnsi="Arial" w:cs="Arial"/>
        </w:rPr>
        <w:t>Outline, where resources allow, that DSLs (and deputies) will have more time to support staff and children regarding new concerns (and referrals as appropriate) as more children return</w:t>
      </w:r>
    </w:p>
    <w:p w14:paraId="0B5A529D" w14:textId="77777777" w:rsidR="00CD3EEE" w:rsidRPr="00B8281D" w:rsidRDefault="00E157BE" w:rsidP="00E157BE">
      <w:pPr>
        <w:numPr>
          <w:ilvl w:val="0"/>
          <w:numId w:val="6"/>
        </w:numPr>
        <w:spacing w:after="0"/>
        <w:jc w:val="both"/>
        <w:rPr>
          <w:rFonts w:ascii="Arial" w:hAnsi="Arial" w:cs="Arial"/>
        </w:rPr>
      </w:pPr>
      <w:r w:rsidRPr="00B8281D">
        <w:rPr>
          <w:rFonts w:ascii="Arial" w:hAnsi="Arial" w:cs="Arial"/>
        </w:rPr>
        <w:t>Ensure that</w:t>
      </w:r>
      <w:r w:rsidR="00CD3EEE" w:rsidRPr="00B8281D">
        <w:rPr>
          <w:rFonts w:ascii="Arial" w:hAnsi="Arial" w:cs="Arial"/>
        </w:rPr>
        <w:t xml:space="preserve"> relevant safeguarding and welfare information held on all children (including returning children) remains accurate. Schools and colleges (led by the DSL or deputy) should be doing all they reasonably can to ask parents and carers to advise them of any changes regarding welfare, health and wellbeing that they should be aware of before a child returns</w:t>
      </w:r>
    </w:p>
    <w:p w14:paraId="23201752" w14:textId="24731D14" w:rsidR="00B548DC" w:rsidRPr="00B8281D" w:rsidRDefault="00650093" w:rsidP="00B548DC">
      <w:pPr>
        <w:pStyle w:val="ListParagraph"/>
        <w:numPr>
          <w:ilvl w:val="0"/>
          <w:numId w:val="6"/>
        </w:numPr>
        <w:rPr>
          <w:rFonts w:ascii="Arial" w:hAnsi="Arial" w:cs="Arial"/>
        </w:rPr>
      </w:pPr>
      <w:proofErr w:type="spellStart"/>
      <w:r>
        <w:rPr>
          <w:rFonts w:ascii="Arial" w:hAnsi="Arial" w:cs="Arial"/>
        </w:rPr>
        <w:t>Maidensbridge</w:t>
      </w:r>
      <w:proofErr w:type="spellEnd"/>
      <w:r>
        <w:rPr>
          <w:rFonts w:ascii="Arial" w:hAnsi="Arial" w:cs="Arial"/>
        </w:rPr>
        <w:t xml:space="preserve"> </w:t>
      </w:r>
      <w:r w:rsidR="00B548DC" w:rsidRPr="00B8281D">
        <w:rPr>
          <w:rFonts w:ascii="Arial" w:hAnsi="Arial" w:cs="Arial"/>
        </w:rPr>
        <w:t xml:space="preserve">has a clear reporting process for parents/carers to inform staff and volunteers that their child has suspected symptoms of COVID19 or feels unwell.  Staff will support parents/carers following the advice set out by Public Health England </w:t>
      </w:r>
    </w:p>
    <w:p w14:paraId="212B66CE" w14:textId="77777777" w:rsidR="004B0380" w:rsidRPr="00B8281D" w:rsidRDefault="00E4572E" w:rsidP="00295C86">
      <w:pPr>
        <w:pStyle w:val="ListParagraph"/>
        <w:numPr>
          <w:ilvl w:val="0"/>
          <w:numId w:val="6"/>
        </w:numPr>
        <w:spacing w:after="0"/>
        <w:jc w:val="both"/>
        <w:rPr>
          <w:rFonts w:ascii="Arial" w:hAnsi="Arial" w:cs="Arial"/>
        </w:rPr>
      </w:pPr>
      <w:r w:rsidRPr="00B8281D">
        <w:rPr>
          <w:rFonts w:ascii="Arial" w:hAnsi="Arial" w:cs="Arial"/>
        </w:rPr>
        <w:t xml:space="preserve">Changes to </w:t>
      </w:r>
      <w:r w:rsidR="00CD3EEE" w:rsidRPr="00B8281D">
        <w:rPr>
          <w:rFonts w:ascii="Arial" w:hAnsi="Arial" w:cs="Arial"/>
        </w:rPr>
        <w:t>DSL (and deputy) arrangements</w:t>
      </w:r>
      <w:r w:rsidR="00295C86" w:rsidRPr="00B8281D">
        <w:rPr>
          <w:rFonts w:ascii="Arial" w:hAnsi="Arial" w:cs="Arial"/>
        </w:rPr>
        <w:t xml:space="preserve"> - </w:t>
      </w:r>
      <w:r w:rsidR="004B0380" w:rsidRPr="00B8281D">
        <w:rPr>
          <w:rFonts w:ascii="Arial" w:hAnsi="Arial" w:cs="Arial"/>
        </w:rPr>
        <w:t xml:space="preserve">The </w:t>
      </w:r>
      <w:r w:rsidR="00B548DC" w:rsidRPr="00B8281D">
        <w:rPr>
          <w:rFonts w:ascii="Arial" w:hAnsi="Arial" w:cs="Arial"/>
        </w:rPr>
        <w:t xml:space="preserve">aim is </w:t>
      </w:r>
      <w:r w:rsidR="004B0380" w:rsidRPr="00B8281D">
        <w:rPr>
          <w:rFonts w:ascii="Arial" w:hAnsi="Arial" w:cs="Arial"/>
        </w:rPr>
        <w:t xml:space="preserve">to have a trained DSL (or deputy) available on site. Where this is not the case, a trained DSL (or deputy) will be available to contact via phone or online video - for example when working </w:t>
      </w:r>
      <w:r w:rsidR="00B548DC" w:rsidRPr="00B8281D">
        <w:rPr>
          <w:rFonts w:ascii="Arial" w:hAnsi="Arial" w:cs="Arial"/>
        </w:rPr>
        <w:t>remotely</w:t>
      </w:r>
      <w:r w:rsidR="004B0380" w:rsidRPr="00B8281D">
        <w:rPr>
          <w:rFonts w:ascii="Arial" w:hAnsi="Arial" w:cs="Arial"/>
        </w:rPr>
        <w:t xml:space="preserve">. </w:t>
      </w:r>
    </w:p>
    <w:p w14:paraId="1913A14A" w14:textId="77777777" w:rsidR="004B0380" w:rsidRPr="00B8281D" w:rsidRDefault="004B0380" w:rsidP="00E157BE">
      <w:pPr>
        <w:spacing w:after="0" w:line="259" w:lineRule="auto"/>
        <w:ind w:left="720" w:firstLine="0"/>
        <w:jc w:val="both"/>
        <w:rPr>
          <w:rFonts w:ascii="Arial" w:hAnsi="Arial" w:cs="Arial"/>
        </w:rPr>
      </w:pPr>
      <w:r w:rsidRPr="00B8281D">
        <w:rPr>
          <w:rFonts w:ascii="Arial" w:hAnsi="Arial" w:cs="Arial"/>
        </w:rPr>
        <w:t xml:space="preserve">Where a trained DSL (or deputy) is not on site, in addition to the above, a senior leader will assume responsibility for co-ordinating safeguarding on site.  </w:t>
      </w:r>
    </w:p>
    <w:p w14:paraId="211F4D0E" w14:textId="77777777" w:rsidR="004B0380" w:rsidRPr="00B8281D" w:rsidRDefault="004B0380" w:rsidP="00E157BE">
      <w:pPr>
        <w:ind w:left="720" w:firstLine="0"/>
        <w:jc w:val="both"/>
        <w:rPr>
          <w:rFonts w:ascii="Arial" w:hAnsi="Arial" w:cs="Arial"/>
        </w:rPr>
      </w:pPr>
      <w:r w:rsidRPr="00B8281D">
        <w:rPr>
          <w:rFonts w:ascii="Arial" w:hAnsi="Arial" w:cs="Arial"/>
        </w:rPr>
        <w:lastRenderedPageBreak/>
        <w:t>This might include updating and managing access to child protection online management system</w:t>
      </w:r>
      <w:r w:rsidR="00B548DC" w:rsidRPr="00B8281D">
        <w:rPr>
          <w:rFonts w:ascii="Arial" w:hAnsi="Arial" w:cs="Arial"/>
        </w:rPr>
        <w:t xml:space="preserve"> (CPOMS) /other s</w:t>
      </w:r>
      <w:r w:rsidRPr="00B8281D">
        <w:rPr>
          <w:rFonts w:ascii="Arial" w:hAnsi="Arial" w:cs="Arial"/>
        </w:rPr>
        <w:t>chool safeguarding systems</w:t>
      </w:r>
      <w:r w:rsidR="00B548DC" w:rsidRPr="00B8281D">
        <w:rPr>
          <w:rFonts w:ascii="Arial" w:hAnsi="Arial" w:cs="Arial"/>
        </w:rPr>
        <w:t xml:space="preserve"> </w:t>
      </w:r>
      <w:r w:rsidRPr="00B8281D">
        <w:rPr>
          <w:rFonts w:ascii="Arial" w:hAnsi="Arial" w:cs="Arial"/>
        </w:rPr>
        <w:t>and liaising with the offsite DSL (or deputy) and as required</w:t>
      </w:r>
      <w:r w:rsidR="00B548DC" w:rsidRPr="00B8281D">
        <w:rPr>
          <w:rFonts w:ascii="Arial" w:hAnsi="Arial" w:cs="Arial"/>
        </w:rPr>
        <w:t>;</w:t>
      </w:r>
      <w:r w:rsidRPr="00B8281D">
        <w:rPr>
          <w:rFonts w:ascii="Arial" w:hAnsi="Arial" w:cs="Arial"/>
        </w:rPr>
        <w:t xml:space="preserve"> liaising with children’s social workers where they require access to children in need and/or to carry out statutory assessments at the school or college. </w:t>
      </w:r>
    </w:p>
    <w:p w14:paraId="48DBDC44" w14:textId="77777777" w:rsidR="004B0380" w:rsidRPr="00B8281D" w:rsidRDefault="00F96776" w:rsidP="00A3374B">
      <w:pPr>
        <w:spacing w:after="0" w:line="259" w:lineRule="auto"/>
        <w:ind w:left="720" w:firstLine="0"/>
        <w:jc w:val="both"/>
        <w:rPr>
          <w:rFonts w:ascii="Arial" w:hAnsi="Arial" w:cs="Arial"/>
        </w:rPr>
      </w:pPr>
      <w:r w:rsidRPr="00B8281D">
        <w:rPr>
          <w:rFonts w:ascii="Arial" w:hAnsi="Arial" w:cs="Arial"/>
        </w:rPr>
        <w:t xml:space="preserve">It is important that all </w:t>
      </w:r>
      <w:r w:rsidR="004B0380" w:rsidRPr="00B8281D">
        <w:rPr>
          <w:rFonts w:ascii="Arial" w:hAnsi="Arial" w:cs="Arial"/>
        </w:rPr>
        <w:t xml:space="preserve">staff and volunteers have access to a trained DSL (or deputy). On each day staff on site will be made aware of that person is and how to speak to them. </w:t>
      </w:r>
      <w:r w:rsidRPr="00B8281D">
        <w:rPr>
          <w:rFonts w:ascii="Arial" w:hAnsi="Arial" w:cs="Arial"/>
        </w:rPr>
        <w:t xml:space="preserve"> </w:t>
      </w:r>
      <w:r w:rsidR="004B0380" w:rsidRPr="00B8281D">
        <w:rPr>
          <w:rFonts w:ascii="Arial" w:hAnsi="Arial" w:cs="Arial"/>
        </w:rPr>
        <w:t xml:space="preserve">The DSL will continue to engage with social workers, and attend all multi-agency meetings, which can be remotely.  </w:t>
      </w:r>
    </w:p>
    <w:p w14:paraId="359DEFCD" w14:textId="0222DDBC" w:rsidR="001A484C" w:rsidRPr="00B8281D" w:rsidRDefault="00E157BE" w:rsidP="00B548DC">
      <w:pPr>
        <w:pStyle w:val="ListParagraph"/>
        <w:numPr>
          <w:ilvl w:val="0"/>
          <w:numId w:val="20"/>
        </w:numPr>
        <w:spacing w:after="0"/>
        <w:jc w:val="both"/>
        <w:rPr>
          <w:rFonts w:ascii="Arial" w:hAnsi="Arial" w:cs="Arial"/>
        </w:rPr>
      </w:pPr>
      <w:r w:rsidRPr="00B8281D">
        <w:rPr>
          <w:rFonts w:ascii="Arial" w:hAnsi="Arial" w:cs="Arial"/>
        </w:rPr>
        <w:t>Process may be revised</w:t>
      </w:r>
      <w:r w:rsidR="00CD3EEE" w:rsidRPr="00B8281D">
        <w:rPr>
          <w:rFonts w:ascii="Arial" w:hAnsi="Arial" w:cs="Arial"/>
        </w:rPr>
        <w:t xml:space="preserve"> for managing any report</w:t>
      </w:r>
      <w:r w:rsidR="00E4572E" w:rsidRPr="00B8281D">
        <w:rPr>
          <w:rFonts w:ascii="Arial" w:hAnsi="Arial" w:cs="Arial"/>
        </w:rPr>
        <w:t>s of peer on peer abuse and support</w:t>
      </w:r>
      <w:r w:rsidR="00CD3EEE" w:rsidRPr="00B8281D">
        <w:rPr>
          <w:rFonts w:ascii="Arial" w:hAnsi="Arial" w:cs="Arial"/>
        </w:rPr>
        <w:t xml:space="preserve"> victims (the principles as set out in part 5 of </w:t>
      </w:r>
      <w:hyperlink r:id="rId14" w:history="1">
        <w:r w:rsidR="00CD3EEE" w:rsidRPr="00B8281D">
          <w:rPr>
            <w:rStyle w:val="Hyperlink"/>
            <w:rFonts w:ascii="Arial" w:hAnsi="Arial" w:cs="Arial"/>
          </w:rPr>
          <w:t>KCSIE</w:t>
        </w:r>
      </w:hyperlink>
      <w:r w:rsidR="00CD3EEE" w:rsidRPr="00B8281D">
        <w:rPr>
          <w:rFonts w:ascii="Arial" w:hAnsi="Arial" w:cs="Arial"/>
        </w:rPr>
        <w:t> should continue to inform any revised approach</w:t>
      </w:r>
      <w:r w:rsidR="001A484C" w:rsidRPr="00B8281D">
        <w:rPr>
          <w:rFonts w:ascii="Arial" w:hAnsi="Arial" w:cs="Arial"/>
        </w:rPr>
        <w:t>.</w:t>
      </w:r>
      <w:r w:rsidR="00CD3EEE" w:rsidRPr="00B8281D">
        <w:rPr>
          <w:rFonts w:ascii="Arial" w:hAnsi="Arial" w:cs="Arial"/>
        </w:rPr>
        <w:t>)</w:t>
      </w:r>
      <w:r w:rsidR="00B548DC" w:rsidRPr="00B8281D">
        <w:rPr>
          <w:rFonts w:ascii="Arial" w:hAnsi="Arial" w:cs="Arial"/>
        </w:rPr>
        <w:t xml:space="preserve">  </w:t>
      </w:r>
      <w:proofErr w:type="spellStart"/>
      <w:r w:rsidR="00650093">
        <w:rPr>
          <w:rFonts w:ascii="Arial" w:hAnsi="Arial" w:cs="Arial"/>
        </w:rPr>
        <w:t>Maidensbridge</w:t>
      </w:r>
      <w:proofErr w:type="spellEnd"/>
      <w:r w:rsidR="00650093">
        <w:rPr>
          <w:rFonts w:ascii="Arial" w:hAnsi="Arial" w:cs="Arial"/>
        </w:rPr>
        <w:t xml:space="preserve"> </w:t>
      </w:r>
      <w:r w:rsidR="001A484C" w:rsidRPr="00B8281D">
        <w:rPr>
          <w:rFonts w:ascii="Arial" w:hAnsi="Arial" w:cs="Arial"/>
        </w:rPr>
        <w:t>will listen and work with the young person, parents/carers and any multiagency partner required ensuring the safety and security of that young person.  Concerns and actions must be recorded on schools safeguarding systems / CPOMS and appropriate referrals made.</w:t>
      </w:r>
    </w:p>
    <w:p w14:paraId="07054FD0" w14:textId="77777777" w:rsidR="00F96776" w:rsidRPr="00B8281D" w:rsidRDefault="00F96776" w:rsidP="00966D12">
      <w:pPr>
        <w:numPr>
          <w:ilvl w:val="0"/>
          <w:numId w:val="6"/>
        </w:numPr>
        <w:spacing w:after="0"/>
        <w:rPr>
          <w:rFonts w:ascii="Arial" w:hAnsi="Arial" w:cs="Arial"/>
        </w:rPr>
      </w:pPr>
      <w:r w:rsidRPr="00B8281D">
        <w:rPr>
          <w:rFonts w:ascii="Arial" w:hAnsi="Arial" w:cs="Arial"/>
        </w:rPr>
        <w:t xml:space="preserve">Process for Domestic Abuse/Domestic Violence should continue via Operation Encompass.  (contact </w:t>
      </w:r>
      <w:hyperlink r:id="rId15" w:history="1">
        <w:r w:rsidRPr="00B8281D">
          <w:rPr>
            <w:rStyle w:val="Hyperlink"/>
            <w:rFonts w:ascii="Arial" w:hAnsi="Arial" w:cs="Arial"/>
          </w:rPr>
          <w:t>Beverley.leddington@dudley.gov.uk</w:t>
        </w:r>
      </w:hyperlink>
      <w:r w:rsidRPr="00B8281D">
        <w:rPr>
          <w:rFonts w:ascii="Arial" w:hAnsi="Arial" w:cs="Arial"/>
        </w:rPr>
        <w:t xml:space="preserve"> )</w:t>
      </w:r>
    </w:p>
    <w:p w14:paraId="71D384D9" w14:textId="3F7C3457" w:rsidR="00CD3EEE" w:rsidRPr="00B8281D" w:rsidRDefault="00E157BE" w:rsidP="00F96776">
      <w:pPr>
        <w:numPr>
          <w:ilvl w:val="0"/>
          <w:numId w:val="6"/>
        </w:numPr>
        <w:spacing w:after="0"/>
        <w:jc w:val="both"/>
        <w:rPr>
          <w:rFonts w:ascii="Arial" w:hAnsi="Arial" w:cs="Arial"/>
        </w:rPr>
      </w:pPr>
      <w:r w:rsidRPr="00B8281D">
        <w:rPr>
          <w:rFonts w:ascii="Arial" w:hAnsi="Arial" w:cs="Arial"/>
        </w:rPr>
        <w:t>S</w:t>
      </w:r>
      <w:r w:rsidR="00CD3EEE" w:rsidRPr="00B8281D">
        <w:rPr>
          <w:rFonts w:ascii="Arial" w:hAnsi="Arial" w:cs="Arial"/>
        </w:rPr>
        <w:t xml:space="preserve">taff and volunteers should </w:t>
      </w:r>
      <w:r w:rsidR="00F96776" w:rsidRPr="00B8281D">
        <w:rPr>
          <w:rFonts w:ascii="Arial" w:hAnsi="Arial" w:cs="Arial"/>
        </w:rPr>
        <w:t>understand the</w:t>
      </w:r>
      <w:r w:rsidR="00B548DC" w:rsidRPr="00B8281D">
        <w:rPr>
          <w:rFonts w:ascii="Arial" w:hAnsi="Arial" w:cs="Arial"/>
        </w:rPr>
        <w:t xml:space="preserve"> </w:t>
      </w:r>
      <w:proofErr w:type="spellStart"/>
      <w:r w:rsidR="00650093">
        <w:rPr>
          <w:rFonts w:ascii="Arial" w:hAnsi="Arial" w:cs="Arial"/>
        </w:rPr>
        <w:t>Maidensbridge’s</w:t>
      </w:r>
      <w:proofErr w:type="spellEnd"/>
      <w:r w:rsidR="00650093">
        <w:rPr>
          <w:rFonts w:ascii="Arial" w:hAnsi="Arial" w:cs="Arial"/>
        </w:rPr>
        <w:t xml:space="preserve"> </w:t>
      </w:r>
      <w:r w:rsidR="00B548DC" w:rsidRPr="00B8281D">
        <w:rPr>
          <w:rFonts w:ascii="Arial" w:hAnsi="Arial" w:cs="Arial"/>
        </w:rPr>
        <w:t>procedure</w:t>
      </w:r>
      <w:r w:rsidR="00F96776" w:rsidRPr="00B8281D">
        <w:rPr>
          <w:rFonts w:ascii="Arial" w:hAnsi="Arial" w:cs="Arial"/>
        </w:rPr>
        <w:t xml:space="preserve"> i</w:t>
      </w:r>
      <w:r w:rsidR="00CD3EEE" w:rsidRPr="00B8281D">
        <w:rPr>
          <w:rFonts w:ascii="Arial" w:hAnsi="Arial" w:cs="Arial"/>
        </w:rPr>
        <w:t>f they have concerns about a staff member or volunteer who may pose a safeguarding risk to children (the principles in part 4 of </w:t>
      </w:r>
      <w:hyperlink r:id="rId16" w:history="1">
        <w:r w:rsidR="00CD3EEE" w:rsidRPr="00B8281D">
          <w:rPr>
            <w:rStyle w:val="Hyperlink"/>
            <w:rFonts w:ascii="Arial" w:hAnsi="Arial" w:cs="Arial"/>
          </w:rPr>
          <w:t>KCSIE</w:t>
        </w:r>
      </w:hyperlink>
      <w:r w:rsidR="00CD3EEE" w:rsidRPr="00B8281D">
        <w:rPr>
          <w:rFonts w:ascii="Arial" w:hAnsi="Arial" w:cs="Arial"/>
        </w:rPr>
        <w:t> will continue to support how a school or college responds to any such concerns)</w:t>
      </w:r>
    </w:p>
    <w:p w14:paraId="5A9C7211" w14:textId="77777777" w:rsidR="00E4572E" w:rsidRPr="00B8281D" w:rsidRDefault="00E4572E" w:rsidP="00295C86">
      <w:pPr>
        <w:pStyle w:val="ListParagraph"/>
        <w:numPr>
          <w:ilvl w:val="0"/>
          <w:numId w:val="6"/>
        </w:numPr>
        <w:spacing w:after="0"/>
        <w:jc w:val="both"/>
        <w:rPr>
          <w:rFonts w:ascii="Arial" w:hAnsi="Arial" w:cs="Arial"/>
        </w:rPr>
      </w:pPr>
      <w:r w:rsidRPr="00B8281D">
        <w:rPr>
          <w:rFonts w:ascii="Arial" w:hAnsi="Arial" w:cs="Arial"/>
        </w:rPr>
        <w:t>Vulnerable children for the purposes of continued attendance during the coronavirus outbreak are those across all year groups who:</w:t>
      </w:r>
    </w:p>
    <w:p w14:paraId="3ED0CC1E" w14:textId="77777777" w:rsidR="00E4572E" w:rsidRPr="00B8281D" w:rsidRDefault="00E4572E" w:rsidP="00D778ED">
      <w:pPr>
        <w:pStyle w:val="ListParagraph"/>
        <w:numPr>
          <w:ilvl w:val="0"/>
          <w:numId w:val="10"/>
        </w:numPr>
        <w:spacing w:after="0"/>
        <w:jc w:val="both"/>
        <w:rPr>
          <w:rFonts w:ascii="Arial" w:hAnsi="Arial" w:cs="Arial"/>
        </w:rPr>
      </w:pPr>
      <w:r w:rsidRPr="00B8281D">
        <w:rPr>
          <w:rFonts w:ascii="Arial" w:hAnsi="Arial" w:cs="Arial"/>
        </w:rPr>
        <w:t>are assessed as being in need under section 17 of the Children Act 1989, including children who have a child in need plan, a child protection plan or who are a looked-after child</w:t>
      </w:r>
    </w:p>
    <w:p w14:paraId="6B3381D9" w14:textId="77777777" w:rsidR="00E4572E" w:rsidRPr="00B8281D" w:rsidRDefault="00E4572E" w:rsidP="00D778ED">
      <w:pPr>
        <w:pStyle w:val="ListParagraph"/>
        <w:numPr>
          <w:ilvl w:val="0"/>
          <w:numId w:val="10"/>
        </w:numPr>
        <w:spacing w:after="0"/>
        <w:jc w:val="both"/>
        <w:rPr>
          <w:rFonts w:ascii="Arial" w:hAnsi="Arial" w:cs="Arial"/>
        </w:rPr>
      </w:pPr>
      <w:r w:rsidRPr="00B8281D">
        <w:rPr>
          <w:rFonts w:ascii="Arial" w:hAnsi="Arial" w:cs="Arial"/>
        </w:rPr>
        <w:t>have an education, health and care (EHC) plan and it is determined, following risk assessment (</w:t>
      </w:r>
      <w:hyperlink r:id="rId17" w:history="1">
        <w:r w:rsidRPr="00B8281D">
          <w:rPr>
            <w:rStyle w:val="Hyperlink"/>
            <w:rFonts w:ascii="Arial" w:hAnsi="Arial" w:cs="Arial"/>
          </w:rPr>
          <w:t>risk assessment guidance</w:t>
        </w:r>
      </w:hyperlink>
      <w:r w:rsidRPr="00B8281D">
        <w:rPr>
          <w:rFonts w:ascii="Arial" w:hAnsi="Arial" w:cs="Arial"/>
        </w:rPr>
        <w:t>), that their needs can be as safely or more safely met in the educational environment</w:t>
      </w:r>
    </w:p>
    <w:p w14:paraId="320951B3" w14:textId="77777777" w:rsidR="00E4572E" w:rsidRPr="00B8281D" w:rsidRDefault="00E4572E" w:rsidP="00D778ED">
      <w:pPr>
        <w:pStyle w:val="ListParagraph"/>
        <w:numPr>
          <w:ilvl w:val="0"/>
          <w:numId w:val="10"/>
        </w:numPr>
        <w:spacing w:after="0"/>
        <w:jc w:val="both"/>
        <w:rPr>
          <w:rFonts w:ascii="Arial" w:hAnsi="Arial" w:cs="Arial"/>
        </w:rPr>
      </w:pPr>
      <w:r w:rsidRPr="00B8281D">
        <w:rPr>
          <w:rFonts w:ascii="Arial" w:hAnsi="Arial" w:cs="Arial"/>
        </w:rPr>
        <w:t>have been assessed as otherwise vulnerable by educational providers or local authorities (including children’s social care services), and who could therefore benefit from continued attendance. This might include children and young people on the edge of receiving support from children’s social care services, adopted children, those at risk of becoming NEET (‘not in employment, education or training’), those living in temporary accommodation, those who are young carers and others at the provider and local authority’s discretion</w:t>
      </w:r>
      <w:r w:rsidR="00F96776" w:rsidRPr="00B8281D">
        <w:rPr>
          <w:rFonts w:ascii="Arial" w:hAnsi="Arial" w:cs="Arial"/>
        </w:rPr>
        <w:t>.</w:t>
      </w:r>
    </w:p>
    <w:p w14:paraId="2A902136" w14:textId="77777777" w:rsidR="00E4572E" w:rsidRPr="00B8281D" w:rsidRDefault="00E4572E" w:rsidP="00E157BE">
      <w:pPr>
        <w:spacing w:after="0"/>
        <w:ind w:left="360" w:firstLine="360"/>
        <w:jc w:val="both"/>
        <w:rPr>
          <w:rFonts w:ascii="Arial" w:hAnsi="Arial" w:cs="Arial"/>
        </w:rPr>
      </w:pPr>
      <w:r w:rsidRPr="00B8281D">
        <w:rPr>
          <w:rFonts w:ascii="Arial" w:hAnsi="Arial" w:cs="Arial"/>
        </w:rPr>
        <w:t>Read more in the guidance on </w:t>
      </w:r>
      <w:hyperlink r:id="rId18" w:history="1">
        <w:r w:rsidRPr="00B8281D">
          <w:rPr>
            <w:rStyle w:val="Hyperlink"/>
            <w:rFonts w:ascii="Arial" w:hAnsi="Arial" w:cs="Arial"/>
          </w:rPr>
          <w:t>vulnerable children and young people</w:t>
        </w:r>
      </w:hyperlink>
      <w:r w:rsidRPr="00B8281D">
        <w:rPr>
          <w:rFonts w:ascii="Arial" w:hAnsi="Arial" w:cs="Arial"/>
        </w:rPr>
        <w:t>.</w:t>
      </w:r>
    </w:p>
    <w:p w14:paraId="7656DEA5" w14:textId="77777777" w:rsidR="00B548DC" w:rsidRPr="00B8281D" w:rsidRDefault="00966D12" w:rsidP="00B548DC">
      <w:pPr>
        <w:pStyle w:val="ListParagraph"/>
        <w:numPr>
          <w:ilvl w:val="0"/>
          <w:numId w:val="15"/>
        </w:numPr>
        <w:spacing w:after="493"/>
        <w:jc w:val="both"/>
        <w:rPr>
          <w:rFonts w:ascii="Arial" w:hAnsi="Arial" w:cs="Arial"/>
        </w:rPr>
      </w:pPr>
      <w:r w:rsidRPr="00B8281D">
        <w:rPr>
          <w:rFonts w:ascii="Arial" w:hAnsi="Arial" w:cs="Arial"/>
        </w:rPr>
        <w:t>A</w:t>
      </w:r>
      <w:r w:rsidR="00CD3EEE" w:rsidRPr="00B8281D">
        <w:rPr>
          <w:rFonts w:ascii="Arial" w:hAnsi="Arial" w:cs="Arial"/>
        </w:rPr>
        <w:t xml:space="preserve">rrangements are in place to keep children </w:t>
      </w:r>
      <w:r w:rsidR="00295C86" w:rsidRPr="00B8281D">
        <w:rPr>
          <w:rFonts w:ascii="Arial" w:hAnsi="Arial" w:cs="Arial"/>
        </w:rPr>
        <w:t xml:space="preserve">who are </w:t>
      </w:r>
      <w:r w:rsidR="00CD3EEE" w:rsidRPr="00B8281D">
        <w:rPr>
          <w:rFonts w:ascii="Arial" w:hAnsi="Arial" w:cs="Arial"/>
        </w:rPr>
        <w:t>not physically attending the sc</w:t>
      </w:r>
      <w:r w:rsidR="001A484C" w:rsidRPr="00B8281D">
        <w:rPr>
          <w:rFonts w:ascii="Arial" w:hAnsi="Arial" w:cs="Arial"/>
        </w:rPr>
        <w:t>hool or college safe, particularly</w:t>
      </w:r>
      <w:r w:rsidR="00CD3EEE" w:rsidRPr="00B8281D">
        <w:rPr>
          <w:rFonts w:ascii="Arial" w:hAnsi="Arial" w:cs="Arial"/>
        </w:rPr>
        <w:t xml:space="preserve"> online</w:t>
      </w:r>
      <w:r w:rsidR="001A484C" w:rsidRPr="00B8281D">
        <w:rPr>
          <w:rFonts w:ascii="Arial" w:hAnsi="Arial" w:cs="Arial"/>
        </w:rPr>
        <w:t>,</w:t>
      </w:r>
      <w:r w:rsidR="00CD3EEE" w:rsidRPr="00B8281D">
        <w:rPr>
          <w:rFonts w:ascii="Arial" w:hAnsi="Arial" w:cs="Arial"/>
        </w:rPr>
        <w:t xml:space="preserve"> and how concerns about these chil</w:t>
      </w:r>
      <w:r w:rsidR="00295C86" w:rsidRPr="00B8281D">
        <w:rPr>
          <w:rFonts w:ascii="Arial" w:hAnsi="Arial" w:cs="Arial"/>
        </w:rPr>
        <w:t xml:space="preserve">dren are </w:t>
      </w:r>
      <w:r w:rsidR="001A484C" w:rsidRPr="00B8281D">
        <w:rPr>
          <w:rFonts w:ascii="Arial" w:hAnsi="Arial" w:cs="Arial"/>
        </w:rPr>
        <w:t>reported.</w:t>
      </w:r>
      <w:bookmarkStart w:id="0" w:name="_Toc12970"/>
    </w:p>
    <w:p w14:paraId="7DA84B76" w14:textId="447D82D7" w:rsidR="004B595F" w:rsidRPr="00B8281D" w:rsidRDefault="004B595F" w:rsidP="00B548DC">
      <w:pPr>
        <w:pStyle w:val="ListParagraph"/>
        <w:numPr>
          <w:ilvl w:val="0"/>
          <w:numId w:val="15"/>
        </w:numPr>
        <w:spacing w:after="493"/>
        <w:jc w:val="both"/>
        <w:rPr>
          <w:rFonts w:ascii="Arial" w:hAnsi="Arial" w:cs="Arial"/>
        </w:rPr>
      </w:pPr>
      <w:r w:rsidRPr="00B8281D">
        <w:rPr>
          <w:rFonts w:ascii="Arial" w:hAnsi="Arial" w:cs="Arial"/>
        </w:rPr>
        <w:t xml:space="preserve">Supporting children in </w:t>
      </w:r>
      <w:bookmarkEnd w:id="0"/>
      <w:r w:rsidR="00D91AD0" w:rsidRPr="00B8281D">
        <w:rPr>
          <w:rFonts w:ascii="Arial" w:hAnsi="Arial" w:cs="Arial"/>
        </w:rPr>
        <w:t xml:space="preserve">school </w:t>
      </w:r>
      <w:r w:rsidR="00650093">
        <w:rPr>
          <w:rFonts w:ascii="Arial" w:hAnsi="Arial" w:cs="Arial"/>
        </w:rPr>
        <w:t>–</w:t>
      </w:r>
      <w:r w:rsidRPr="00B8281D">
        <w:rPr>
          <w:rFonts w:ascii="Arial" w:hAnsi="Arial" w:cs="Arial"/>
        </w:rPr>
        <w:t xml:space="preserve"> </w:t>
      </w:r>
      <w:proofErr w:type="spellStart"/>
      <w:r w:rsidR="00650093">
        <w:rPr>
          <w:rFonts w:ascii="Arial" w:hAnsi="Arial" w:cs="Arial"/>
        </w:rPr>
        <w:t>Maidensbridge</w:t>
      </w:r>
      <w:proofErr w:type="spellEnd"/>
      <w:r w:rsidR="00650093">
        <w:rPr>
          <w:rFonts w:ascii="Arial" w:hAnsi="Arial" w:cs="Arial"/>
        </w:rPr>
        <w:t xml:space="preserve"> </w:t>
      </w:r>
      <w:r w:rsidRPr="00B8281D">
        <w:rPr>
          <w:rFonts w:ascii="Arial" w:hAnsi="Arial" w:cs="Arial"/>
        </w:rPr>
        <w:t xml:space="preserve">is committed to ensuring the safety and wellbeing of all its students.  </w:t>
      </w:r>
      <w:r w:rsidR="00B548DC" w:rsidRPr="00B8281D">
        <w:rPr>
          <w:rFonts w:ascii="Arial" w:hAnsi="Arial" w:cs="Arial"/>
        </w:rPr>
        <w:t xml:space="preserve"> </w:t>
      </w:r>
      <w:proofErr w:type="spellStart"/>
      <w:r w:rsidR="00650093">
        <w:rPr>
          <w:rFonts w:ascii="Arial" w:hAnsi="Arial" w:cs="Arial"/>
        </w:rPr>
        <w:t>Maidensbridge</w:t>
      </w:r>
      <w:proofErr w:type="spellEnd"/>
      <w:r w:rsidR="00650093">
        <w:rPr>
          <w:rFonts w:ascii="Arial" w:hAnsi="Arial" w:cs="Arial"/>
        </w:rPr>
        <w:t xml:space="preserve"> </w:t>
      </w:r>
      <w:r w:rsidRPr="00B8281D">
        <w:rPr>
          <w:rFonts w:ascii="Arial" w:hAnsi="Arial" w:cs="Arial"/>
        </w:rPr>
        <w:t xml:space="preserve">will continue to be a safe space for all children to attend and flourish in line with implementing protective measures guidance and follow advice from Public Health England on sanitation, social distancing and other measures to limit the risk of spread of COVID19. </w:t>
      </w:r>
    </w:p>
    <w:p w14:paraId="3C63E0E2" w14:textId="77777777" w:rsidR="004B595F" w:rsidRPr="00B8281D" w:rsidRDefault="004B595F" w:rsidP="00AA5501">
      <w:pPr>
        <w:pStyle w:val="ListParagraph"/>
        <w:spacing w:after="0" w:line="259" w:lineRule="auto"/>
        <w:ind w:firstLine="0"/>
        <w:jc w:val="both"/>
        <w:rPr>
          <w:rFonts w:ascii="Arial" w:hAnsi="Arial" w:cs="Arial"/>
        </w:rPr>
      </w:pPr>
      <w:r w:rsidRPr="00B8281D">
        <w:rPr>
          <w:rFonts w:ascii="Arial" w:hAnsi="Arial" w:cs="Arial"/>
        </w:rPr>
        <w:lastRenderedPageBreak/>
        <w:t xml:space="preserve">The Headteacher will ensure that appropriate staff are on site and staff to pupil ratio numbers are appropriate, to maximise safety.  </w:t>
      </w:r>
    </w:p>
    <w:p w14:paraId="5EB7110C" w14:textId="392EF043" w:rsidR="004B595F" w:rsidRPr="00B8281D" w:rsidRDefault="00650093" w:rsidP="00AA5501">
      <w:pPr>
        <w:spacing w:after="0" w:line="259" w:lineRule="auto"/>
        <w:ind w:left="720" w:firstLine="0"/>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4B595F" w:rsidRPr="00B8281D">
        <w:rPr>
          <w:rFonts w:ascii="Arial" w:hAnsi="Arial" w:cs="Arial"/>
        </w:rPr>
        <w:t xml:space="preserve">will ensure that where we care for all </w:t>
      </w:r>
      <w:r w:rsidR="00AA5501" w:rsidRPr="00B8281D">
        <w:rPr>
          <w:rFonts w:ascii="Arial" w:hAnsi="Arial" w:cs="Arial"/>
        </w:rPr>
        <w:t>children</w:t>
      </w:r>
      <w:r w:rsidR="004B595F" w:rsidRPr="00B8281D">
        <w:rPr>
          <w:rFonts w:ascii="Arial" w:hAnsi="Arial" w:cs="Arial"/>
        </w:rPr>
        <w:t xml:space="preserve"> we ensure appropriate support is in place for them. This will be bespok</w:t>
      </w:r>
      <w:r w:rsidR="00AA5501" w:rsidRPr="00B8281D">
        <w:rPr>
          <w:rFonts w:ascii="Arial" w:hAnsi="Arial" w:cs="Arial"/>
        </w:rPr>
        <w:t>e to each child and recorded on s</w:t>
      </w:r>
      <w:r w:rsidR="004B595F" w:rsidRPr="00B8281D">
        <w:rPr>
          <w:rFonts w:ascii="Arial" w:hAnsi="Arial" w:cs="Arial"/>
        </w:rPr>
        <w:t xml:space="preserve">chools safeguarding systems / CPOMS.  </w:t>
      </w:r>
    </w:p>
    <w:p w14:paraId="3015D61F" w14:textId="6E69D1C2" w:rsidR="004B595F" w:rsidRPr="00B8281D" w:rsidRDefault="004B595F" w:rsidP="00AA5501">
      <w:pPr>
        <w:pStyle w:val="ListParagraph"/>
        <w:numPr>
          <w:ilvl w:val="0"/>
          <w:numId w:val="15"/>
        </w:numPr>
        <w:spacing w:after="0" w:line="259" w:lineRule="auto"/>
        <w:jc w:val="both"/>
        <w:rPr>
          <w:rFonts w:ascii="Arial" w:hAnsi="Arial" w:cs="Arial"/>
          <w:bCs/>
        </w:rPr>
      </w:pPr>
      <w:r w:rsidRPr="00B8281D">
        <w:rPr>
          <w:rFonts w:ascii="Arial" w:hAnsi="Arial" w:cs="Arial"/>
          <w:bCs/>
        </w:rPr>
        <w:t>Supporting</w:t>
      </w:r>
      <w:r w:rsidR="00B548DC" w:rsidRPr="00B8281D">
        <w:rPr>
          <w:rFonts w:ascii="Arial" w:hAnsi="Arial" w:cs="Arial"/>
          <w:bCs/>
        </w:rPr>
        <w:t xml:space="preserve"> C</w:t>
      </w:r>
      <w:r w:rsidRPr="00B8281D">
        <w:rPr>
          <w:rFonts w:ascii="Arial" w:hAnsi="Arial" w:cs="Arial"/>
          <w:bCs/>
        </w:rPr>
        <w:t xml:space="preserve">hildren away from </w:t>
      </w:r>
      <w:r w:rsidR="00B548DC" w:rsidRPr="00B8281D">
        <w:rPr>
          <w:rFonts w:ascii="Arial" w:hAnsi="Arial" w:cs="Arial"/>
          <w:bCs/>
        </w:rPr>
        <w:t>S</w:t>
      </w:r>
      <w:r w:rsidRPr="00B8281D">
        <w:rPr>
          <w:rFonts w:ascii="Arial" w:hAnsi="Arial" w:cs="Arial"/>
          <w:bCs/>
        </w:rPr>
        <w:t xml:space="preserve">chool </w:t>
      </w:r>
      <w:r w:rsidR="00650093">
        <w:rPr>
          <w:rFonts w:ascii="Arial" w:hAnsi="Arial" w:cs="Arial"/>
          <w:bCs/>
        </w:rPr>
        <w:t>–</w:t>
      </w:r>
      <w:r w:rsidR="00D91AD0" w:rsidRPr="00B8281D">
        <w:rPr>
          <w:rFonts w:ascii="Arial" w:hAnsi="Arial" w:cs="Arial"/>
          <w:bCs/>
        </w:rPr>
        <w:t xml:space="preserve"> </w:t>
      </w:r>
      <w:proofErr w:type="spellStart"/>
      <w:r w:rsidR="00650093">
        <w:rPr>
          <w:rFonts w:ascii="Arial" w:hAnsi="Arial" w:cs="Arial"/>
        </w:rPr>
        <w:t>Maidensbridge</w:t>
      </w:r>
      <w:proofErr w:type="spellEnd"/>
      <w:r w:rsidR="00650093">
        <w:rPr>
          <w:rFonts w:ascii="Arial" w:hAnsi="Arial" w:cs="Arial"/>
        </w:rPr>
        <w:t xml:space="preserve"> </w:t>
      </w:r>
      <w:r w:rsidRPr="00B8281D">
        <w:rPr>
          <w:rFonts w:ascii="Arial" w:hAnsi="Arial" w:cs="Arial"/>
          <w:bCs/>
        </w:rPr>
        <w:t xml:space="preserve">is committed to ensuring the safety and wellbeing of all its Children and Young people.   Where the DSL has identified a child to be on the edge of social care support, or who would normally receive pastoral-type support in school, they should ensure that a robust communication plan remains in place for that child or young person.    </w:t>
      </w:r>
    </w:p>
    <w:p w14:paraId="50C43828" w14:textId="77777777" w:rsidR="00AA5501" w:rsidRPr="00B8281D" w:rsidRDefault="004B595F" w:rsidP="004B595F">
      <w:pPr>
        <w:pStyle w:val="ListParagraph"/>
        <w:spacing w:after="493"/>
        <w:ind w:firstLine="0"/>
        <w:jc w:val="both"/>
        <w:rPr>
          <w:rFonts w:ascii="Arial" w:hAnsi="Arial" w:cs="Arial"/>
          <w:bCs/>
        </w:rPr>
      </w:pPr>
      <w:r w:rsidRPr="00B8281D">
        <w:rPr>
          <w:rFonts w:ascii="Arial" w:hAnsi="Arial" w:cs="Arial"/>
          <w:bCs/>
        </w:rPr>
        <w:t xml:space="preserve">Details of this plan must be recorded on School safeguarding systems / CPOMS, as should a record of </w:t>
      </w:r>
      <w:r w:rsidR="00AA5501" w:rsidRPr="00B8281D">
        <w:rPr>
          <w:rFonts w:ascii="Arial" w:hAnsi="Arial" w:cs="Arial"/>
          <w:bCs/>
        </w:rPr>
        <w:t>all contact</w:t>
      </w:r>
      <w:r w:rsidR="00B548DC" w:rsidRPr="00B8281D">
        <w:rPr>
          <w:rFonts w:ascii="Arial" w:hAnsi="Arial" w:cs="Arial"/>
          <w:bCs/>
        </w:rPr>
        <w:t>s made</w:t>
      </w:r>
      <w:r w:rsidRPr="00B8281D">
        <w:rPr>
          <w:rFonts w:ascii="Arial" w:hAnsi="Arial" w:cs="Arial"/>
          <w:bCs/>
        </w:rPr>
        <w:t xml:space="preserve">.  </w:t>
      </w:r>
      <w:r w:rsidR="00B548DC" w:rsidRPr="00B8281D">
        <w:rPr>
          <w:rFonts w:ascii="Arial" w:hAnsi="Arial" w:cs="Arial"/>
          <w:bCs/>
        </w:rPr>
        <w:t>C</w:t>
      </w:r>
      <w:r w:rsidRPr="00B8281D">
        <w:rPr>
          <w:rFonts w:ascii="Arial" w:hAnsi="Arial" w:cs="Arial"/>
          <w:bCs/>
        </w:rPr>
        <w:t xml:space="preserve">ommunication plans can include; remote contact, phone contact, doorstep visits. Other individualised contact methods should be considered and recorded.   </w:t>
      </w:r>
    </w:p>
    <w:p w14:paraId="12AB28A8" w14:textId="5CFEFE65" w:rsidR="004B595F" w:rsidRPr="00B8281D" w:rsidRDefault="00650093" w:rsidP="004B595F">
      <w:pPr>
        <w:pStyle w:val="ListParagraph"/>
        <w:spacing w:after="493"/>
        <w:ind w:firstLine="0"/>
        <w:jc w:val="both"/>
        <w:rPr>
          <w:rFonts w:ascii="Arial" w:hAnsi="Arial" w:cs="Arial"/>
          <w:bCs/>
        </w:rPr>
      </w:pPr>
      <w:proofErr w:type="spellStart"/>
      <w:r>
        <w:rPr>
          <w:rFonts w:ascii="Arial" w:hAnsi="Arial" w:cs="Arial"/>
        </w:rPr>
        <w:t>Maidensbridge</w:t>
      </w:r>
      <w:proofErr w:type="spellEnd"/>
      <w:r>
        <w:rPr>
          <w:rFonts w:ascii="Arial" w:hAnsi="Arial" w:cs="Arial"/>
        </w:rPr>
        <w:t xml:space="preserve"> </w:t>
      </w:r>
      <w:r w:rsidR="004B595F" w:rsidRPr="00B8281D">
        <w:rPr>
          <w:rFonts w:ascii="Arial" w:hAnsi="Arial" w:cs="Arial"/>
          <w:bCs/>
        </w:rPr>
        <w:t>and its DSL</w:t>
      </w:r>
      <w:r>
        <w:rPr>
          <w:rFonts w:ascii="Arial" w:hAnsi="Arial" w:cs="Arial"/>
          <w:bCs/>
        </w:rPr>
        <w:t>’s</w:t>
      </w:r>
      <w:r w:rsidR="004B595F" w:rsidRPr="00B8281D">
        <w:rPr>
          <w:rFonts w:ascii="Arial" w:hAnsi="Arial" w:cs="Arial"/>
          <w:bCs/>
        </w:rPr>
        <w:t xml:space="preserve"> will work closely with all stakeholders to maximise the effectiveness of any communication plan.  </w:t>
      </w:r>
      <w:r w:rsidR="00AA5501" w:rsidRPr="00B8281D">
        <w:rPr>
          <w:rFonts w:ascii="Arial" w:hAnsi="Arial" w:cs="Arial"/>
          <w:bCs/>
        </w:rPr>
        <w:t xml:space="preserve"> P</w:t>
      </w:r>
      <w:r w:rsidR="004B595F" w:rsidRPr="00B8281D">
        <w:rPr>
          <w:rFonts w:ascii="Arial" w:hAnsi="Arial" w:cs="Arial"/>
          <w:bCs/>
        </w:rPr>
        <w:t>lan</w:t>
      </w:r>
      <w:r w:rsidR="00AA5501" w:rsidRPr="00B8281D">
        <w:rPr>
          <w:rFonts w:ascii="Arial" w:hAnsi="Arial" w:cs="Arial"/>
          <w:bCs/>
        </w:rPr>
        <w:t>s</w:t>
      </w:r>
      <w:r w:rsidR="004B595F" w:rsidRPr="00B8281D">
        <w:rPr>
          <w:rFonts w:ascii="Arial" w:hAnsi="Arial" w:cs="Arial"/>
          <w:bCs/>
        </w:rPr>
        <w:t xml:space="preserve"> must be reviewed regularly (at least once a fortnight) and where concerns arise, the DSL</w:t>
      </w:r>
      <w:r>
        <w:rPr>
          <w:rFonts w:ascii="Arial" w:hAnsi="Arial" w:cs="Arial"/>
          <w:bCs/>
        </w:rPr>
        <w:t>’s</w:t>
      </w:r>
      <w:r w:rsidR="004B595F" w:rsidRPr="00B8281D">
        <w:rPr>
          <w:rFonts w:ascii="Arial" w:hAnsi="Arial" w:cs="Arial"/>
          <w:bCs/>
        </w:rPr>
        <w:t xml:space="preserve"> will consider any referrals as appropriate.  </w:t>
      </w:r>
    </w:p>
    <w:p w14:paraId="4B436B81" w14:textId="1BA8A06A" w:rsidR="004B595F" w:rsidRPr="00B8281D" w:rsidRDefault="00650093" w:rsidP="004B595F">
      <w:pPr>
        <w:pStyle w:val="ListParagraph"/>
        <w:spacing w:after="493"/>
        <w:ind w:firstLine="0"/>
        <w:jc w:val="both"/>
        <w:rPr>
          <w:rFonts w:ascii="Arial" w:hAnsi="Arial" w:cs="Arial"/>
          <w:bCs/>
        </w:rPr>
      </w:pPr>
      <w:proofErr w:type="spellStart"/>
      <w:r>
        <w:rPr>
          <w:rFonts w:ascii="Arial" w:hAnsi="Arial" w:cs="Arial"/>
        </w:rPr>
        <w:t>Maidensbridge</w:t>
      </w:r>
      <w:proofErr w:type="spellEnd"/>
      <w:r>
        <w:rPr>
          <w:rFonts w:ascii="Arial" w:hAnsi="Arial" w:cs="Arial"/>
        </w:rPr>
        <w:t xml:space="preserve"> </w:t>
      </w:r>
      <w:r w:rsidR="004B595F" w:rsidRPr="00B8281D">
        <w:rPr>
          <w:rFonts w:ascii="Arial" w:hAnsi="Arial" w:cs="Arial"/>
          <w:bCs/>
        </w:rPr>
        <w:t xml:space="preserve">recognises that school is a protective factor for children and young people, and the current circumstances, can affect the mental health of pupils and their parents/carers. Teachers at school name need to be aware of this in setting expectations of pupils’ work where they are at home.  </w:t>
      </w:r>
    </w:p>
    <w:p w14:paraId="74800FB9" w14:textId="2F1EB9E2" w:rsidR="007E5B5F" w:rsidRPr="00B8281D" w:rsidRDefault="00B548DC" w:rsidP="00295C86">
      <w:pPr>
        <w:pStyle w:val="ListParagraph"/>
        <w:numPr>
          <w:ilvl w:val="0"/>
          <w:numId w:val="15"/>
        </w:numPr>
        <w:spacing w:after="493"/>
        <w:jc w:val="both"/>
        <w:rPr>
          <w:rFonts w:ascii="Arial" w:hAnsi="Arial" w:cs="Arial"/>
          <w:bCs/>
        </w:rPr>
      </w:pPr>
      <w:r w:rsidRPr="00B8281D">
        <w:rPr>
          <w:rFonts w:ascii="Arial" w:hAnsi="Arial" w:cs="Arial"/>
          <w:bCs/>
        </w:rPr>
        <w:t xml:space="preserve">Children </w:t>
      </w:r>
      <w:r w:rsidR="00576ABD" w:rsidRPr="00B8281D">
        <w:rPr>
          <w:rFonts w:ascii="Arial" w:hAnsi="Arial" w:cs="Arial"/>
          <w:bCs/>
        </w:rPr>
        <w:t xml:space="preserve">and </w:t>
      </w:r>
      <w:r w:rsidRPr="00B8281D">
        <w:rPr>
          <w:rFonts w:ascii="Arial" w:hAnsi="Arial" w:cs="Arial"/>
          <w:bCs/>
        </w:rPr>
        <w:t xml:space="preserve">Online Safety away from School </w:t>
      </w:r>
      <w:r w:rsidR="00295C86" w:rsidRPr="00B8281D">
        <w:rPr>
          <w:rFonts w:ascii="Arial" w:hAnsi="Arial" w:cs="Arial"/>
          <w:bCs/>
        </w:rPr>
        <w:t xml:space="preserve">- </w:t>
      </w:r>
      <w:r w:rsidR="007E5B5F" w:rsidRPr="00B8281D">
        <w:rPr>
          <w:rFonts w:ascii="Arial" w:hAnsi="Arial" w:cs="Arial"/>
          <w:bCs/>
        </w:rPr>
        <w:t>Staff and volunteers should be aware of the clear reporting routes for children to raise any concerns whilst working online and are able to signpost children to age appropriate pra</w:t>
      </w:r>
      <w:r w:rsidR="00A3374B" w:rsidRPr="00B8281D">
        <w:rPr>
          <w:rFonts w:ascii="Arial" w:hAnsi="Arial" w:cs="Arial"/>
          <w:bCs/>
        </w:rPr>
        <w:t>ctical support from</w:t>
      </w:r>
      <w:r w:rsidR="007E5B5F" w:rsidRPr="00B8281D">
        <w:rPr>
          <w:rFonts w:ascii="Arial" w:hAnsi="Arial" w:cs="Arial"/>
          <w:bCs/>
        </w:rPr>
        <w:t>:</w:t>
      </w:r>
    </w:p>
    <w:p w14:paraId="6FE82091" w14:textId="77777777" w:rsidR="007E5B5F" w:rsidRPr="00B8281D" w:rsidRDefault="002751C0" w:rsidP="007E5B5F">
      <w:pPr>
        <w:pStyle w:val="ListParagraph"/>
        <w:numPr>
          <w:ilvl w:val="0"/>
          <w:numId w:val="11"/>
        </w:numPr>
        <w:spacing w:after="493"/>
        <w:jc w:val="both"/>
        <w:rPr>
          <w:rFonts w:ascii="Arial" w:hAnsi="Arial" w:cs="Arial"/>
          <w:bCs/>
        </w:rPr>
      </w:pPr>
      <w:hyperlink r:id="rId19" w:history="1">
        <w:r w:rsidR="007E5B5F" w:rsidRPr="00B8281D">
          <w:rPr>
            <w:rStyle w:val="Hyperlink"/>
            <w:rFonts w:ascii="Arial" w:hAnsi="Arial" w:cs="Arial"/>
            <w:bCs/>
          </w:rPr>
          <w:t>Childline</w:t>
        </w:r>
      </w:hyperlink>
      <w:r w:rsidR="007E5B5F" w:rsidRPr="00B8281D">
        <w:rPr>
          <w:rFonts w:ascii="Arial" w:hAnsi="Arial" w:cs="Arial"/>
          <w:bCs/>
        </w:rPr>
        <w:t> - for support</w:t>
      </w:r>
    </w:p>
    <w:p w14:paraId="37365E53" w14:textId="77777777" w:rsidR="007E5B5F" w:rsidRPr="00B8281D" w:rsidRDefault="002751C0" w:rsidP="007E5B5F">
      <w:pPr>
        <w:pStyle w:val="ListParagraph"/>
        <w:numPr>
          <w:ilvl w:val="0"/>
          <w:numId w:val="11"/>
        </w:numPr>
        <w:spacing w:after="493"/>
        <w:jc w:val="both"/>
        <w:rPr>
          <w:rFonts w:ascii="Arial" w:hAnsi="Arial" w:cs="Arial"/>
          <w:bCs/>
        </w:rPr>
      </w:pPr>
      <w:hyperlink r:id="rId20" w:history="1">
        <w:r w:rsidR="007E5B5F" w:rsidRPr="00B8281D">
          <w:rPr>
            <w:rStyle w:val="Hyperlink"/>
            <w:rFonts w:ascii="Arial" w:hAnsi="Arial" w:cs="Arial"/>
            <w:bCs/>
          </w:rPr>
          <w:t>UK Safer Internet Centre</w:t>
        </w:r>
      </w:hyperlink>
      <w:r w:rsidR="007E5B5F" w:rsidRPr="00B8281D">
        <w:rPr>
          <w:rFonts w:ascii="Arial" w:hAnsi="Arial" w:cs="Arial"/>
          <w:bCs/>
        </w:rPr>
        <w:t> - to report and remove harmful online content</w:t>
      </w:r>
    </w:p>
    <w:p w14:paraId="3BCD7589" w14:textId="77777777" w:rsidR="007E5B5F" w:rsidRPr="00B8281D" w:rsidRDefault="002751C0" w:rsidP="007E5B5F">
      <w:pPr>
        <w:pStyle w:val="ListParagraph"/>
        <w:numPr>
          <w:ilvl w:val="0"/>
          <w:numId w:val="11"/>
        </w:numPr>
        <w:spacing w:after="493"/>
        <w:jc w:val="both"/>
        <w:rPr>
          <w:rFonts w:ascii="Arial" w:hAnsi="Arial" w:cs="Arial"/>
          <w:bCs/>
        </w:rPr>
      </w:pPr>
      <w:hyperlink r:id="rId21" w:history="1">
        <w:r w:rsidR="007E5B5F" w:rsidRPr="00B8281D">
          <w:rPr>
            <w:rStyle w:val="Hyperlink"/>
            <w:rFonts w:ascii="Arial" w:hAnsi="Arial" w:cs="Arial"/>
            <w:bCs/>
          </w:rPr>
          <w:t>CEOP</w:t>
        </w:r>
      </w:hyperlink>
      <w:r w:rsidR="007E5B5F" w:rsidRPr="00B8281D">
        <w:rPr>
          <w:rFonts w:ascii="Arial" w:hAnsi="Arial" w:cs="Arial"/>
          <w:bCs/>
        </w:rPr>
        <w:t> - for advice on making a report about online abuse</w:t>
      </w:r>
    </w:p>
    <w:p w14:paraId="5422EB60" w14:textId="15D295E4" w:rsidR="00576ABD" w:rsidRPr="00B8281D" w:rsidRDefault="00650093" w:rsidP="00576ABD">
      <w:pPr>
        <w:pStyle w:val="ListParagraph"/>
        <w:spacing w:after="0"/>
        <w:ind w:firstLine="0"/>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576ABD" w:rsidRPr="00B8281D">
        <w:rPr>
          <w:rFonts w:ascii="Arial" w:hAnsi="Arial" w:cs="Arial"/>
        </w:rPr>
        <w:t>will ensure that all staff who interact with children, including online, continue to look out for signs a child may be at risk. Any such concerns should be dealt with as per the child protection policy and where appropriate referrals should continue to be made to children’s social care and as required the police.</w:t>
      </w:r>
    </w:p>
    <w:p w14:paraId="5AAC9D36" w14:textId="77777777" w:rsidR="00576ABD" w:rsidRPr="00B8281D" w:rsidRDefault="00B548DC" w:rsidP="00576ABD">
      <w:pPr>
        <w:spacing w:after="0"/>
        <w:ind w:left="720" w:firstLine="0"/>
        <w:jc w:val="both"/>
        <w:rPr>
          <w:rFonts w:ascii="Arial" w:hAnsi="Arial" w:cs="Arial"/>
          <w:b/>
          <w:bCs/>
        </w:rPr>
      </w:pPr>
      <w:r w:rsidRPr="00B8281D">
        <w:rPr>
          <w:rFonts w:ascii="Arial" w:hAnsi="Arial" w:cs="Arial"/>
          <w:bCs/>
        </w:rPr>
        <w:t>Remote E</w:t>
      </w:r>
      <w:r w:rsidR="00576ABD" w:rsidRPr="00B8281D">
        <w:rPr>
          <w:rFonts w:ascii="Arial" w:hAnsi="Arial" w:cs="Arial"/>
          <w:bCs/>
        </w:rPr>
        <w:t>ducation</w:t>
      </w:r>
      <w:r w:rsidR="001A484C" w:rsidRPr="00B8281D">
        <w:rPr>
          <w:rFonts w:ascii="Arial" w:hAnsi="Arial" w:cs="Arial"/>
          <w:bCs/>
        </w:rPr>
        <w:t xml:space="preserve"> -</w:t>
      </w:r>
      <w:r w:rsidR="00576ABD" w:rsidRPr="00B8281D">
        <w:rPr>
          <w:rFonts w:ascii="Arial" w:hAnsi="Arial" w:cs="Arial"/>
        </w:rPr>
        <w:t> </w:t>
      </w:r>
      <w:hyperlink r:id="rId22" w:history="1">
        <w:r w:rsidR="00576ABD" w:rsidRPr="00B8281D">
          <w:rPr>
            <w:rStyle w:val="Hyperlink"/>
            <w:rFonts w:ascii="Arial" w:hAnsi="Arial" w:cs="Arial"/>
          </w:rPr>
          <w:t>guidance on safeguarding and remote education</w:t>
        </w:r>
      </w:hyperlink>
      <w:r w:rsidR="00576ABD" w:rsidRPr="00B8281D">
        <w:rPr>
          <w:rFonts w:ascii="Arial" w:hAnsi="Arial" w:cs="Arial"/>
        </w:rPr>
        <w:t> to support schools and colleges plan lessons safely. </w:t>
      </w:r>
    </w:p>
    <w:p w14:paraId="2B180A91" w14:textId="77777777" w:rsidR="00F96776" w:rsidRDefault="00B548DC" w:rsidP="00A3374B">
      <w:pPr>
        <w:spacing w:after="0"/>
        <w:ind w:left="720" w:firstLine="0"/>
        <w:jc w:val="both"/>
        <w:rPr>
          <w:rFonts w:ascii="Arial" w:hAnsi="Arial" w:cs="Arial"/>
        </w:rPr>
      </w:pPr>
      <w:r w:rsidRPr="00B8281D">
        <w:rPr>
          <w:rFonts w:ascii="Arial" w:hAnsi="Arial" w:cs="Arial"/>
          <w:bCs/>
        </w:rPr>
        <w:t>Virtual Lessons and Live S</w:t>
      </w:r>
      <w:r w:rsidR="00576ABD" w:rsidRPr="00B8281D">
        <w:rPr>
          <w:rFonts w:ascii="Arial" w:hAnsi="Arial" w:cs="Arial"/>
          <w:bCs/>
        </w:rPr>
        <w:t>treaming</w:t>
      </w:r>
      <w:r w:rsidR="00A3374B" w:rsidRPr="00B8281D">
        <w:rPr>
          <w:rFonts w:ascii="Arial" w:hAnsi="Arial" w:cs="Arial"/>
          <w:bCs/>
        </w:rPr>
        <w:t xml:space="preserve"> - </w:t>
      </w:r>
      <w:r w:rsidR="00576ABD" w:rsidRPr="00B8281D">
        <w:rPr>
          <w:rFonts w:ascii="Arial" w:hAnsi="Arial" w:cs="Arial"/>
        </w:rPr>
        <w:t>There is no expectation that teachers should live stream or provide pre-recorded videos. Schools and colleges should consider the approaches that best suit the needs of their children and staff.</w:t>
      </w:r>
    </w:p>
    <w:p w14:paraId="545A305F" w14:textId="77777777" w:rsidR="006B7F54" w:rsidRPr="00B8281D" w:rsidRDefault="002751C0" w:rsidP="006B7F54">
      <w:pPr>
        <w:spacing w:after="0"/>
        <w:ind w:left="720" w:firstLine="0"/>
        <w:rPr>
          <w:rFonts w:ascii="Arial" w:hAnsi="Arial" w:cs="Arial"/>
        </w:rPr>
      </w:pPr>
      <w:hyperlink r:id="rId23" w:history="1">
        <w:r w:rsidR="006B7F54" w:rsidRPr="00E4269F">
          <w:rPr>
            <w:rStyle w:val="Hyperlink"/>
            <w:rFonts w:ascii="Arial" w:hAnsi="Arial" w:cs="Arial"/>
          </w:rPr>
          <w:t>https://www.gov.uk/guidance/safeguarding-and-remote-education-during-coronavirus-covid-19?utm_source=cc90fb4d-85d1-4c41-837a-dd29a3eccbc2&amp;utm_medium=email&amp;utm_campaign=govuk-notifications&amp;utm_content=immediate</w:t>
        </w:r>
      </w:hyperlink>
    </w:p>
    <w:p w14:paraId="22FE823B" w14:textId="4ACCFF27" w:rsidR="00576ABD" w:rsidRPr="00B8281D" w:rsidRDefault="00B548DC" w:rsidP="00295C86">
      <w:pPr>
        <w:pStyle w:val="ListParagraph"/>
        <w:numPr>
          <w:ilvl w:val="0"/>
          <w:numId w:val="15"/>
        </w:numPr>
        <w:spacing w:after="493"/>
        <w:jc w:val="both"/>
        <w:rPr>
          <w:rFonts w:ascii="Arial" w:hAnsi="Arial" w:cs="Arial"/>
        </w:rPr>
      </w:pPr>
      <w:r w:rsidRPr="00B8281D">
        <w:rPr>
          <w:rFonts w:ascii="Arial" w:hAnsi="Arial" w:cs="Arial"/>
        </w:rPr>
        <w:t>Online Safety in S</w:t>
      </w:r>
      <w:r w:rsidR="00576ABD" w:rsidRPr="00B8281D">
        <w:rPr>
          <w:rFonts w:ascii="Arial" w:hAnsi="Arial" w:cs="Arial"/>
        </w:rPr>
        <w:t>chools</w:t>
      </w:r>
      <w:r w:rsidR="00295C86" w:rsidRPr="00B8281D">
        <w:rPr>
          <w:rFonts w:ascii="Arial" w:hAnsi="Arial" w:cs="Arial"/>
        </w:rPr>
        <w:t xml:space="preserve"> - </w:t>
      </w:r>
      <w:r w:rsidR="00576ABD" w:rsidRPr="00B8281D">
        <w:rPr>
          <w:rFonts w:ascii="Arial" w:hAnsi="Arial" w:cs="Arial"/>
        </w:rPr>
        <w:t>All staff and volunteers should continue to consider the safety of their children when th</w:t>
      </w:r>
      <w:r w:rsidR="007E5B5F" w:rsidRPr="00B8281D">
        <w:rPr>
          <w:rFonts w:ascii="Arial" w:hAnsi="Arial" w:cs="Arial"/>
        </w:rPr>
        <w:t xml:space="preserve">ey are asked to work online. Online </w:t>
      </w:r>
      <w:r w:rsidR="00576ABD" w:rsidRPr="00B8281D">
        <w:rPr>
          <w:rFonts w:ascii="Arial" w:hAnsi="Arial" w:cs="Arial"/>
        </w:rPr>
        <w:t xml:space="preserve">teaching </w:t>
      </w:r>
      <w:r w:rsidRPr="00B8281D">
        <w:rPr>
          <w:rFonts w:ascii="Arial" w:hAnsi="Arial" w:cs="Arial"/>
        </w:rPr>
        <w:t>‘</w:t>
      </w:r>
      <w:r w:rsidR="007E5B5F" w:rsidRPr="00B8281D">
        <w:rPr>
          <w:rFonts w:ascii="Arial" w:hAnsi="Arial" w:cs="Arial"/>
        </w:rPr>
        <w:t>do’s and don’ts</w:t>
      </w:r>
      <w:r w:rsidRPr="00B8281D">
        <w:rPr>
          <w:rFonts w:ascii="Arial" w:hAnsi="Arial" w:cs="Arial"/>
        </w:rPr>
        <w:t>’</w:t>
      </w:r>
      <w:r w:rsidR="007E5B5F" w:rsidRPr="00B8281D">
        <w:rPr>
          <w:rFonts w:ascii="Arial" w:hAnsi="Arial" w:cs="Arial"/>
        </w:rPr>
        <w:t xml:space="preserve"> should be </w:t>
      </w:r>
      <w:r w:rsidR="00576ABD" w:rsidRPr="00B8281D">
        <w:rPr>
          <w:rFonts w:ascii="Arial" w:hAnsi="Arial" w:cs="Arial"/>
        </w:rPr>
        <w:t xml:space="preserve">the same principles as set out in the school’s or college’s staff behaviour policy (sometimes known as a code of conduct) </w:t>
      </w:r>
      <w:r w:rsidR="007E5B5F" w:rsidRPr="00B8281D">
        <w:rPr>
          <w:rFonts w:ascii="Arial" w:hAnsi="Arial" w:cs="Arial"/>
        </w:rPr>
        <w:t xml:space="preserve">and </w:t>
      </w:r>
      <w:r w:rsidR="00576ABD" w:rsidRPr="00B8281D">
        <w:rPr>
          <w:rFonts w:ascii="Arial" w:hAnsi="Arial" w:cs="Arial"/>
        </w:rPr>
        <w:t>should be</w:t>
      </w:r>
      <w:r w:rsidR="007E5B5F" w:rsidRPr="00B8281D">
        <w:rPr>
          <w:rFonts w:ascii="Arial" w:hAnsi="Arial" w:cs="Arial"/>
        </w:rPr>
        <w:t xml:space="preserve"> followed. This policy should also </w:t>
      </w:r>
      <w:r w:rsidR="00576ABD" w:rsidRPr="00B8281D">
        <w:rPr>
          <w:rFonts w:ascii="Arial" w:hAnsi="Arial" w:cs="Arial"/>
        </w:rPr>
        <w:t xml:space="preserve">include acceptable use of </w:t>
      </w:r>
      <w:r w:rsidR="00576ABD" w:rsidRPr="00B8281D">
        <w:rPr>
          <w:rFonts w:ascii="Arial" w:hAnsi="Arial" w:cs="Arial"/>
        </w:rPr>
        <w:lastRenderedPageBreak/>
        <w:t xml:space="preserve">technologies, staff pupil/student relationships and communication including the use of social media. </w:t>
      </w:r>
    </w:p>
    <w:p w14:paraId="18D6E37C" w14:textId="77777777" w:rsidR="00576ABD" w:rsidRPr="00B8281D" w:rsidRDefault="007E5B5F" w:rsidP="00576ABD">
      <w:pPr>
        <w:pStyle w:val="ListParagraph"/>
        <w:spacing w:after="493"/>
        <w:ind w:firstLine="0"/>
        <w:jc w:val="both"/>
        <w:rPr>
          <w:rFonts w:ascii="Arial" w:hAnsi="Arial" w:cs="Arial"/>
        </w:rPr>
      </w:pPr>
      <w:r w:rsidRPr="00B8281D">
        <w:rPr>
          <w:rFonts w:ascii="Arial" w:hAnsi="Arial" w:cs="Arial"/>
        </w:rPr>
        <w:t xml:space="preserve">The policy </w:t>
      </w:r>
      <w:r w:rsidR="00576ABD" w:rsidRPr="00B8281D">
        <w:rPr>
          <w:rFonts w:ascii="Arial" w:hAnsi="Arial" w:cs="Arial"/>
        </w:rPr>
        <w:t xml:space="preserve">should continue to ensure that appropriate filters and monitoring systems (read guidance on what “appropriate” looks like) are in place to protect children when they are online on the school or college’s IT systems.  The policy should apply equally to any existing or new online and distance learning </w:t>
      </w:r>
      <w:r w:rsidR="00AA5501" w:rsidRPr="00B8281D">
        <w:rPr>
          <w:rFonts w:ascii="Arial" w:hAnsi="Arial" w:cs="Arial"/>
        </w:rPr>
        <w:t>arrangements, which</w:t>
      </w:r>
      <w:r w:rsidR="00576ABD" w:rsidRPr="00B8281D">
        <w:rPr>
          <w:rFonts w:ascii="Arial" w:hAnsi="Arial" w:cs="Arial"/>
        </w:rPr>
        <w:t xml:space="preserve"> are introduced.</w:t>
      </w:r>
      <w:r w:rsidR="00B548DC" w:rsidRPr="00B8281D">
        <w:rPr>
          <w:rFonts w:ascii="Arial" w:hAnsi="Arial" w:cs="Arial"/>
        </w:rPr>
        <w:t xml:space="preserve">  </w:t>
      </w:r>
      <w:r w:rsidRPr="00B8281D">
        <w:rPr>
          <w:rFonts w:ascii="Arial" w:hAnsi="Arial" w:cs="Arial"/>
        </w:rPr>
        <w:t xml:space="preserve">The policy </w:t>
      </w:r>
      <w:r w:rsidR="00576ABD" w:rsidRPr="00B8281D">
        <w:rPr>
          <w:rFonts w:ascii="Arial" w:hAnsi="Arial" w:cs="Arial"/>
        </w:rPr>
        <w:t>should continue to ensure any use of online learning tools and systems is in line with privacy and data protection requirements</w:t>
      </w:r>
      <w:r w:rsidRPr="00B8281D">
        <w:rPr>
          <w:rFonts w:ascii="Arial" w:hAnsi="Arial" w:cs="Arial"/>
        </w:rPr>
        <w:t>.</w:t>
      </w:r>
    </w:p>
    <w:p w14:paraId="06E1BB8E" w14:textId="77777777" w:rsidR="002D13C5" w:rsidRPr="00B8281D" w:rsidRDefault="007E5B5F" w:rsidP="007E5B5F">
      <w:pPr>
        <w:pStyle w:val="ListParagraph"/>
        <w:ind w:firstLine="0"/>
        <w:jc w:val="both"/>
        <w:rPr>
          <w:rFonts w:ascii="Arial" w:hAnsi="Arial" w:cs="Arial"/>
        </w:rPr>
      </w:pPr>
      <w:r w:rsidRPr="00B8281D">
        <w:rPr>
          <w:rFonts w:ascii="Arial" w:hAnsi="Arial" w:cs="Arial"/>
        </w:rPr>
        <w:t>Staff and volunteers should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w:t>
      </w:r>
      <w:r w:rsidR="00617B55" w:rsidRPr="00B8281D">
        <w:rPr>
          <w:rFonts w:ascii="Arial" w:hAnsi="Arial" w:cs="Arial"/>
        </w:rPr>
        <w:t xml:space="preserve">ich members of school staff  </w:t>
      </w:r>
      <w:r w:rsidRPr="00B8281D">
        <w:rPr>
          <w:rFonts w:ascii="Arial" w:hAnsi="Arial" w:cs="Arial"/>
        </w:rPr>
        <w:t>(if anyone) their child is going to be interacting with online.</w:t>
      </w:r>
      <w:r w:rsidR="00617B55" w:rsidRPr="00B8281D">
        <w:rPr>
          <w:rFonts w:ascii="Arial" w:hAnsi="Arial" w:cs="Arial"/>
        </w:rPr>
        <w:t xml:space="preserve">  </w:t>
      </w:r>
      <w:r w:rsidR="002D13C5" w:rsidRPr="00B8281D">
        <w:rPr>
          <w:rFonts w:ascii="Arial" w:hAnsi="Arial" w:cs="Arial"/>
        </w:rPr>
        <w:t>Support for parents:</w:t>
      </w:r>
    </w:p>
    <w:p w14:paraId="1CE4F035" w14:textId="77777777" w:rsidR="002D13C5" w:rsidRPr="00B8281D" w:rsidRDefault="002751C0" w:rsidP="002D13C5">
      <w:pPr>
        <w:pStyle w:val="ListParagraph"/>
        <w:numPr>
          <w:ilvl w:val="0"/>
          <w:numId w:val="12"/>
        </w:numPr>
        <w:jc w:val="both"/>
        <w:rPr>
          <w:rFonts w:ascii="Arial" w:hAnsi="Arial" w:cs="Arial"/>
        </w:rPr>
      </w:pPr>
      <w:hyperlink r:id="rId24" w:history="1">
        <w:proofErr w:type="spellStart"/>
        <w:r w:rsidR="002D13C5" w:rsidRPr="00B8281D">
          <w:rPr>
            <w:rStyle w:val="Hyperlink"/>
            <w:rFonts w:ascii="Arial" w:hAnsi="Arial" w:cs="Arial"/>
          </w:rPr>
          <w:t>Thinkuknow</w:t>
        </w:r>
        <w:proofErr w:type="spellEnd"/>
      </w:hyperlink>
      <w:r w:rsidR="002D13C5" w:rsidRPr="00B8281D">
        <w:rPr>
          <w:rFonts w:ascii="Arial" w:hAnsi="Arial" w:cs="Arial"/>
        </w:rPr>
        <w:t> provides advice from the National Crime Agency (NCA) on staying safe online</w:t>
      </w:r>
    </w:p>
    <w:p w14:paraId="15DFEEE2" w14:textId="77777777" w:rsidR="002D13C5" w:rsidRPr="00B8281D" w:rsidRDefault="002751C0" w:rsidP="002D13C5">
      <w:pPr>
        <w:pStyle w:val="ListParagraph"/>
        <w:numPr>
          <w:ilvl w:val="0"/>
          <w:numId w:val="12"/>
        </w:numPr>
        <w:jc w:val="both"/>
        <w:rPr>
          <w:rFonts w:ascii="Arial" w:hAnsi="Arial" w:cs="Arial"/>
        </w:rPr>
      </w:pPr>
      <w:hyperlink r:id="rId25" w:history="1">
        <w:r w:rsidR="002D13C5" w:rsidRPr="00B8281D">
          <w:rPr>
            <w:rStyle w:val="Hyperlink"/>
            <w:rFonts w:ascii="Arial" w:hAnsi="Arial" w:cs="Arial"/>
          </w:rPr>
          <w:t>Parent info</w:t>
        </w:r>
      </w:hyperlink>
      <w:r w:rsidR="002D13C5" w:rsidRPr="00B8281D">
        <w:rPr>
          <w:rFonts w:ascii="Arial" w:hAnsi="Arial" w:cs="Arial"/>
        </w:rPr>
        <w:t xml:space="preserve"> is a collaboration between </w:t>
      </w:r>
      <w:proofErr w:type="spellStart"/>
      <w:r w:rsidR="002D13C5" w:rsidRPr="00B8281D">
        <w:rPr>
          <w:rFonts w:ascii="Arial" w:hAnsi="Arial" w:cs="Arial"/>
        </w:rPr>
        <w:t>Parentzone</w:t>
      </w:r>
      <w:proofErr w:type="spellEnd"/>
      <w:r w:rsidR="002D13C5" w:rsidRPr="00B8281D">
        <w:rPr>
          <w:rFonts w:ascii="Arial" w:hAnsi="Arial" w:cs="Arial"/>
        </w:rPr>
        <w:t xml:space="preserve"> and the NCA providing support and guidance for parents from leading experts and organisations</w:t>
      </w:r>
    </w:p>
    <w:p w14:paraId="4ADC0E78" w14:textId="77777777" w:rsidR="002D13C5" w:rsidRPr="00B8281D" w:rsidRDefault="002751C0" w:rsidP="002D13C5">
      <w:pPr>
        <w:pStyle w:val="ListParagraph"/>
        <w:numPr>
          <w:ilvl w:val="0"/>
          <w:numId w:val="12"/>
        </w:numPr>
        <w:jc w:val="both"/>
        <w:rPr>
          <w:rFonts w:ascii="Arial" w:hAnsi="Arial" w:cs="Arial"/>
        </w:rPr>
      </w:pPr>
      <w:hyperlink r:id="rId26" w:history="1">
        <w:proofErr w:type="spellStart"/>
        <w:r w:rsidR="002D13C5" w:rsidRPr="00B8281D">
          <w:rPr>
            <w:rStyle w:val="Hyperlink"/>
            <w:rFonts w:ascii="Arial" w:hAnsi="Arial" w:cs="Arial"/>
          </w:rPr>
          <w:t>Childnet</w:t>
        </w:r>
        <w:proofErr w:type="spellEnd"/>
      </w:hyperlink>
      <w:r w:rsidR="002D13C5" w:rsidRPr="00B8281D">
        <w:rPr>
          <w:rFonts w:ascii="Arial" w:hAnsi="Arial" w:cs="Arial"/>
        </w:rPr>
        <w:t> offers a toolkit to support parents and carers of children of any age to start discussions about their online life, to set boundaries around online behaviour and technology use, and to find out where to get more help and support</w:t>
      </w:r>
    </w:p>
    <w:p w14:paraId="7723FE89" w14:textId="77777777" w:rsidR="002D13C5" w:rsidRPr="00B8281D" w:rsidRDefault="002751C0" w:rsidP="002D13C5">
      <w:pPr>
        <w:pStyle w:val="ListParagraph"/>
        <w:numPr>
          <w:ilvl w:val="0"/>
          <w:numId w:val="12"/>
        </w:numPr>
        <w:jc w:val="both"/>
        <w:rPr>
          <w:rFonts w:ascii="Arial" w:hAnsi="Arial" w:cs="Arial"/>
        </w:rPr>
      </w:pPr>
      <w:hyperlink r:id="rId27" w:history="1">
        <w:r w:rsidR="002D13C5" w:rsidRPr="00B8281D">
          <w:rPr>
            <w:rStyle w:val="Hyperlink"/>
            <w:rFonts w:ascii="Arial" w:hAnsi="Arial" w:cs="Arial"/>
          </w:rPr>
          <w:t>Internet Matters</w:t>
        </w:r>
      </w:hyperlink>
      <w:r w:rsidR="002D13C5" w:rsidRPr="00B8281D">
        <w:rPr>
          <w:rFonts w:ascii="Arial" w:hAnsi="Arial" w:cs="Arial"/>
        </w:rPr>
        <w:t> provides age-specific online safety checklists, guides on how to set parental controls on a range of devices, and a host of practical tips to help children get the most out of their digital world</w:t>
      </w:r>
    </w:p>
    <w:p w14:paraId="3AE8D205" w14:textId="77777777" w:rsidR="002D13C5" w:rsidRPr="00B8281D" w:rsidRDefault="002751C0" w:rsidP="002D13C5">
      <w:pPr>
        <w:pStyle w:val="ListParagraph"/>
        <w:numPr>
          <w:ilvl w:val="0"/>
          <w:numId w:val="12"/>
        </w:numPr>
        <w:jc w:val="both"/>
        <w:rPr>
          <w:rFonts w:ascii="Arial" w:hAnsi="Arial" w:cs="Arial"/>
        </w:rPr>
      </w:pPr>
      <w:hyperlink r:id="rId28" w:history="1">
        <w:r w:rsidR="002D13C5" w:rsidRPr="00B8281D">
          <w:rPr>
            <w:rStyle w:val="Hyperlink"/>
            <w:rFonts w:ascii="Arial" w:hAnsi="Arial" w:cs="Arial"/>
          </w:rPr>
          <w:t>London Grid for Learning</w:t>
        </w:r>
      </w:hyperlink>
      <w:r w:rsidR="002D13C5" w:rsidRPr="00B8281D">
        <w:rPr>
          <w:rFonts w:ascii="Arial" w:hAnsi="Arial" w:cs="Arial"/>
        </w:rPr>
        <w:t> has support for parents and carers to keep their children safe online, including tips to keep primary aged children safe online</w:t>
      </w:r>
    </w:p>
    <w:p w14:paraId="10CDD439" w14:textId="77777777" w:rsidR="002D13C5" w:rsidRPr="00B8281D" w:rsidRDefault="002751C0" w:rsidP="002D13C5">
      <w:pPr>
        <w:pStyle w:val="ListParagraph"/>
        <w:numPr>
          <w:ilvl w:val="0"/>
          <w:numId w:val="12"/>
        </w:numPr>
        <w:jc w:val="both"/>
        <w:rPr>
          <w:rFonts w:ascii="Arial" w:hAnsi="Arial" w:cs="Arial"/>
        </w:rPr>
      </w:pPr>
      <w:hyperlink r:id="rId29" w:history="1">
        <w:r w:rsidR="002D13C5" w:rsidRPr="00B8281D">
          <w:rPr>
            <w:rStyle w:val="Hyperlink"/>
            <w:rFonts w:ascii="Arial" w:hAnsi="Arial" w:cs="Arial"/>
          </w:rPr>
          <w:t>Net-aware</w:t>
        </w:r>
      </w:hyperlink>
      <w:r w:rsidR="002D13C5" w:rsidRPr="00B8281D">
        <w:rPr>
          <w:rFonts w:ascii="Arial" w:hAnsi="Arial" w:cs="Arial"/>
        </w:rPr>
        <w:t> has support for parents and carers from the NSPCC and O2, including a guide to social networks, apps and games</w:t>
      </w:r>
    </w:p>
    <w:p w14:paraId="43535058" w14:textId="77777777" w:rsidR="002D13C5" w:rsidRPr="00B8281D" w:rsidRDefault="002751C0" w:rsidP="002D13C5">
      <w:pPr>
        <w:pStyle w:val="ListParagraph"/>
        <w:numPr>
          <w:ilvl w:val="0"/>
          <w:numId w:val="12"/>
        </w:numPr>
        <w:jc w:val="both"/>
        <w:rPr>
          <w:rFonts w:ascii="Arial" w:hAnsi="Arial" w:cs="Arial"/>
        </w:rPr>
      </w:pPr>
      <w:hyperlink r:id="rId30" w:history="1">
        <w:r w:rsidR="002D13C5" w:rsidRPr="00B8281D">
          <w:rPr>
            <w:rStyle w:val="Hyperlink"/>
            <w:rFonts w:ascii="Arial" w:hAnsi="Arial" w:cs="Arial"/>
          </w:rPr>
          <w:t>Let’s Talk About It</w:t>
        </w:r>
      </w:hyperlink>
      <w:r w:rsidR="002D13C5" w:rsidRPr="00B8281D">
        <w:rPr>
          <w:rFonts w:ascii="Arial" w:hAnsi="Arial" w:cs="Arial"/>
        </w:rPr>
        <w:t> has advice for parents and carers to keep children safe from online radicalisation</w:t>
      </w:r>
    </w:p>
    <w:p w14:paraId="6E3E1E4D" w14:textId="77777777" w:rsidR="002D13C5" w:rsidRPr="00B8281D" w:rsidRDefault="002751C0" w:rsidP="002D13C5">
      <w:pPr>
        <w:pStyle w:val="ListParagraph"/>
        <w:numPr>
          <w:ilvl w:val="0"/>
          <w:numId w:val="12"/>
        </w:numPr>
        <w:jc w:val="both"/>
        <w:rPr>
          <w:rFonts w:ascii="Arial" w:hAnsi="Arial" w:cs="Arial"/>
        </w:rPr>
      </w:pPr>
      <w:hyperlink r:id="rId31" w:history="1">
        <w:r w:rsidR="002D13C5" w:rsidRPr="00B8281D">
          <w:rPr>
            <w:rStyle w:val="Hyperlink"/>
            <w:rFonts w:ascii="Arial" w:hAnsi="Arial" w:cs="Arial"/>
          </w:rPr>
          <w:t>UK Safer Internet Centre</w:t>
        </w:r>
      </w:hyperlink>
      <w:r w:rsidR="002D13C5" w:rsidRPr="00B8281D">
        <w:rPr>
          <w:rFonts w:ascii="Arial" w:hAnsi="Arial" w:cs="Arial"/>
        </w:rPr>
        <w:t> has tips, advice, guides and other resources to help keep children safe online, including parental controls offered by home internet providers and safety tools on social networks and other online services</w:t>
      </w:r>
    </w:p>
    <w:p w14:paraId="601D641C" w14:textId="77777777" w:rsidR="002D13C5" w:rsidRPr="00B8281D" w:rsidRDefault="002751C0" w:rsidP="002D13C5">
      <w:pPr>
        <w:pStyle w:val="ListParagraph"/>
        <w:numPr>
          <w:ilvl w:val="0"/>
          <w:numId w:val="13"/>
        </w:numPr>
        <w:jc w:val="both"/>
        <w:rPr>
          <w:rFonts w:ascii="Arial" w:hAnsi="Arial" w:cs="Arial"/>
        </w:rPr>
      </w:pPr>
      <w:hyperlink r:id="rId32" w:history="1">
        <w:r w:rsidR="002D13C5" w:rsidRPr="00B8281D">
          <w:rPr>
            <w:rStyle w:val="Hyperlink"/>
            <w:rFonts w:ascii="Arial" w:hAnsi="Arial" w:cs="Arial"/>
          </w:rPr>
          <w:t>support for parents and carers to keep children safe from online harms</w:t>
        </w:r>
      </w:hyperlink>
      <w:r w:rsidR="002D13C5" w:rsidRPr="00B8281D">
        <w:rPr>
          <w:rFonts w:ascii="Arial" w:hAnsi="Arial" w:cs="Arial"/>
        </w:rPr>
        <w:t>, includes advice about specific harms such as online child sexual abuse, sexting, and cyberbullying</w:t>
      </w:r>
    </w:p>
    <w:p w14:paraId="629674FD" w14:textId="77777777" w:rsidR="002D13C5" w:rsidRPr="00B8281D" w:rsidRDefault="002751C0" w:rsidP="002D13C5">
      <w:pPr>
        <w:pStyle w:val="ListParagraph"/>
        <w:numPr>
          <w:ilvl w:val="0"/>
          <w:numId w:val="13"/>
        </w:numPr>
        <w:jc w:val="both"/>
        <w:rPr>
          <w:rFonts w:ascii="Arial" w:hAnsi="Arial" w:cs="Arial"/>
        </w:rPr>
      </w:pPr>
      <w:hyperlink r:id="rId33" w:history="1">
        <w:r w:rsidR="002D13C5" w:rsidRPr="00B8281D">
          <w:rPr>
            <w:rStyle w:val="Hyperlink"/>
            <w:rFonts w:ascii="Arial" w:hAnsi="Arial" w:cs="Arial"/>
          </w:rPr>
          <w:t>support to stay safe online</w:t>
        </w:r>
      </w:hyperlink>
      <w:r w:rsidR="002D13C5" w:rsidRPr="00B8281D">
        <w:rPr>
          <w:rFonts w:ascii="Arial" w:hAnsi="Arial" w:cs="Arial"/>
        </w:rPr>
        <w:t> includes security and privacy settings, blocking unsuitable content, and parental controls</w:t>
      </w:r>
    </w:p>
    <w:p w14:paraId="4113008D" w14:textId="51E02F33" w:rsidR="00CD3EEE" w:rsidRPr="00B8281D" w:rsidRDefault="00650093" w:rsidP="00F96776">
      <w:pPr>
        <w:pStyle w:val="ListParagraph"/>
        <w:numPr>
          <w:ilvl w:val="0"/>
          <w:numId w:val="15"/>
        </w:numPr>
        <w:spacing w:after="493"/>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F96776" w:rsidRPr="00B8281D">
        <w:rPr>
          <w:rFonts w:ascii="Arial" w:hAnsi="Arial" w:cs="Arial"/>
        </w:rPr>
        <w:t>to continue to work with local safeguarding partners and receive any updated advice</w:t>
      </w:r>
      <w:r w:rsidR="00CD3EEE" w:rsidRPr="00B8281D">
        <w:rPr>
          <w:rFonts w:ascii="Arial" w:hAnsi="Arial" w:cs="Arial"/>
        </w:rPr>
        <w:t>. </w:t>
      </w:r>
      <w:r w:rsidR="00B8281D" w:rsidRPr="00B8281D">
        <w:rPr>
          <w:rFonts w:ascii="Arial" w:hAnsi="Arial" w:cs="Arial"/>
        </w:rPr>
        <w:t xml:space="preserve"> </w:t>
      </w:r>
      <w:r w:rsidR="00CD3EEE" w:rsidRPr="00B8281D">
        <w:rPr>
          <w:rFonts w:ascii="Arial" w:hAnsi="Arial" w:cs="Arial"/>
        </w:rPr>
        <w:t>DSL</w:t>
      </w:r>
      <w:r>
        <w:rPr>
          <w:rFonts w:ascii="Arial" w:hAnsi="Arial" w:cs="Arial"/>
        </w:rPr>
        <w:t>’</w:t>
      </w:r>
      <w:r w:rsidR="00CD3EEE" w:rsidRPr="00B8281D">
        <w:rPr>
          <w:rFonts w:ascii="Arial" w:hAnsi="Arial" w:cs="Arial"/>
        </w:rPr>
        <w:t>s (or deputies) should be leading the school or college’s input into the local arrangements</w:t>
      </w:r>
    </w:p>
    <w:p w14:paraId="1108F79E" w14:textId="0F3464E9" w:rsidR="00CD3EEE" w:rsidRPr="00B8281D" w:rsidRDefault="00650093" w:rsidP="00F96776">
      <w:pPr>
        <w:pStyle w:val="ListParagraph"/>
        <w:numPr>
          <w:ilvl w:val="0"/>
          <w:numId w:val="15"/>
        </w:numPr>
        <w:spacing w:after="493"/>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F96776" w:rsidRPr="00B8281D">
        <w:rPr>
          <w:rFonts w:ascii="Arial" w:hAnsi="Arial" w:cs="Arial"/>
        </w:rPr>
        <w:t>to work with and receive any updated advice</w:t>
      </w:r>
      <w:r w:rsidR="00CD3EEE" w:rsidRPr="00B8281D">
        <w:rPr>
          <w:rFonts w:ascii="Arial" w:hAnsi="Arial" w:cs="Arial"/>
        </w:rPr>
        <w:t xml:space="preserve"> from local authorities regarding children with education, health and care (EHC) plans, the local authority designated officer and children’s social care, reporting mechanisms, referral thresholds and children in need</w:t>
      </w:r>
    </w:p>
    <w:p w14:paraId="20102C70" w14:textId="77777777" w:rsidR="00617B55" w:rsidRPr="00B8281D" w:rsidRDefault="00F96776" w:rsidP="00A3374B">
      <w:pPr>
        <w:pStyle w:val="ListParagraph"/>
        <w:numPr>
          <w:ilvl w:val="0"/>
          <w:numId w:val="15"/>
        </w:numPr>
        <w:spacing w:after="493"/>
        <w:jc w:val="both"/>
        <w:rPr>
          <w:rFonts w:ascii="Arial" w:hAnsi="Arial" w:cs="Arial"/>
        </w:rPr>
      </w:pPr>
      <w:r w:rsidRPr="00B8281D">
        <w:rPr>
          <w:rFonts w:ascii="Arial" w:hAnsi="Arial" w:cs="Arial"/>
        </w:rPr>
        <w:lastRenderedPageBreak/>
        <w:t>S</w:t>
      </w:r>
      <w:r w:rsidR="00CD3EEE" w:rsidRPr="00B8281D">
        <w:rPr>
          <w:rFonts w:ascii="Arial" w:hAnsi="Arial" w:cs="Arial"/>
        </w:rPr>
        <w:t xml:space="preserve">taff to work with and support children’s social workers, the local authority virtual school head for looked-after and previously looked-after children and </w:t>
      </w:r>
      <w:r w:rsidR="007E5B5F" w:rsidRPr="00B8281D">
        <w:rPr>
          <w:rFonts w:ascii="Arial" w:hAnsi="Arial" w:cs="Arial"/>
        </w:rPr>
        <w:t>a</w:t>
      </w:r>
      <w:r w:rsidR="00CD3EEE" w:rsidRPr="00B8281D">
        <w:rPr>
          <w:rFonts w:ascii="Arial" w:hAnsi="Arial" w:cs="Arial"/>
        </w:rPr>
        <w:t>ny other relevant safeguarding and welfare partners</w:t>
      </w:r>
      <w:r w:rsidR="00A3374B" w:rsidRPr="00B8281D">
        <w:rPr>
          <w:rFonts w:ascii="Arial" w:hAnsi="Arial" w:cs="Arial"/>
        </w:rPr>
        <w:t xml:space="preserve">.  </w:t>
      </w:r>
    </w:p>
    <w:p w14:paraId="27857578" w14:textId="419D2A0F" w:rsidR="000A42EC" w:rsidRPr="00B8281D" w:rsidRDefault="000A42EC" w:rsidP="000A42EC">
      <w:pPr>
        <w:pStyle w:val="ListParagraph"/>
        <w:spacing w:after="493"/>
        <w:ind w:firstLine="0"/>
        <w:jc w:val="both"/>
        <w:rPr>
          <w:rFonts w:ascii="Arial" w:hAnsi="Arial" w:cs="Arial"/>
        </w:rPr>
      </w:pPr>
      <w:r w:rsidRPr="00B8281D">
        <w:rPr>
          <w:rFonts w:ascii="Arial" w:hAnsi="Arial" w:cs="Arial"/>
        </w:rPr>
        <w:t xml:space="preserve">Where staff are concerned about an adult working with children in the school, they should report the concern to the headteacher. If there is a requirement to make a notification to the headteacher whilst away from school, this should be verbally, and then followed up with an email to the headteacher. Managing allegations process should be followed in the usual way.  Contact LADO, Yvonne Nelson-Brown, </w:t>
      </w:r>
      <w:hyperlink r:id="rId34" w:history="1">
        <w:r w:rsidRPr="00B8281D">
          <w:rPr>
            <w:rStyle w:val="Hyperlink"/>
            <w:rFonts w:ascii="Arial" w:hAnsi="Arial" w:cs="Arial"/>
          </w:rPr>
          <w:t>Allegations@dudley.gov.uk</w:t>
        </w:r>
      </w:hyperlink>
      <w:r w:rsidRPr="00B8281D">
        <w:rPr>
          <w:rFonts w:ascii="Arial" w:hAnsi="Arial" w:cs="Arial"/>
        </w:rPr>
        <w:t xml:space="preserve">  Concerns around the Headteacher should be directed to the Chair of Governors: </w:t>
      </w:r>
      <w:r w:rsidR="00650093">
        <w:rPr>
          <w:rFonts w:ascii="Arial" w:hAnsi="Arial" w:cs="Arial"/>
        </w:rPr>
        <w:t>Mrs Christine Quinton.</w:t>
      </w:r>
      <w:r w:rsidRPr="00B8281D">
        <w:rPr>
          <w:rFonts w:ascii="Arial" w:hAnsi="Arial" w:cs="Arial"/>
        </w:rPr>
        <w:t xml:space="preserve">  </w:t>
      </w:r>
    </w:p>
    <w:p w14:paraId="45F83996" w14:textId="77777777" w:rsidR="000A42EC" w:rsidRPr="00B8281D" w:rsidRDefault="000A42EC" w:rsidP="000A42EC">
      <w:pPr>
        <w:pStyle w:val="ListParagraph"/>
        <w:spacing w:after="493"/>
        <w:ind w:firstLine="0"/>
        <w:jc w:val="both"/>
        <w:rPr>
          <w:rFonts w:ascii="Arial" w:hAnsi="Arial" w:cs="Arial"/>
        </w:rPr>
      </w:pPr>
      <w:r w:rsidRPr="00B8281D">
        <w:rPr>
          <w:rFonts w:ascii="Arial" w:hAnsi="Arial" w:cs="Arial"/>
        </w:rPr>
        <w:t xml:space="preserve"> </w:t>
      </w:r>
    </w:p>
    <w:p w14:paraId="5EC603C9" w14:textId="2091D6B6" w:rsidR="00B8281D" w:rsidRPr="00B8281D" w:rsidRDefault="00650093" w:rsidP="00B8281D">
      <w:pPr>
        <w:pStyle w:val="ListParagraph"/>
        <w:spacing w:after="493"/>
        <w:ind w:firstLine="0"/>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A3374B" w:rsidRPr="00B8281D">
        <w:rPr>
          <w:rFonts w:ascii="Arial" w:hAnsi="Arial" w:cs="Arial"/>
        </w:rPr>
        <w:t xml:space="preserve">will continue to work with and support children’s social workers to help protect vulnerable children. This includes working with and supporting children’s social workers and the Local Authority Virtual School Head (VSH) for looked-after and previously looked-after children. </w:t>
      </w:r>
      <w:r w:rsidR="00B8281D" w:rsidRPr="00B8281D">
        <w:rPr>
          <w:rFonts w:ascii="Arial" w:hAnsi="Arial" w:cs="Arial"/>
        </w:rPr>
        <w:t xml:space="preserve">The lead person for this is: </w:t>
      </w:r>
      <w:r>
        <w:rPr>
          <w:rFonts w:ascii="Arial" w:hAnsi="Arial" w:cs="Arial"/>
        </w:rPr>
        <w:t>Mrs Sarah Mason.</w:t>
      </w:r>
      <w:r w:rsidR="00B8281D" w:rsidRPr="00B8281D">
        <w:rPr>
          <w:rFonts w:ascii="Arial" w:hAnsi="Arial" w:cs="Arial"/>
        </w:rPr>
        <w:t xml:space="preserve"> </w:t>
      </w:r>
    </w:p>
    <w:p w14:paraId="6D8C1D1E" w14:textId="77777777" w:rsidR="00B8281D" w:rsidRPr="00B8281D" w:rsidRDefault="00B8281D" w:rsidP="00B8281D">
      <w:pPr>
        <w:pStyle w:val="ListParagraph"/>
        <w:spacing w:after="493"/>
        <w:ind w:firstLine="0"/>
        <w:jc w:val="both"/>
        <w:rPr>
          <w:rFonts w:ascii="Arial" w:hAnsi="Arial" w:cs="Arial"/>
        </w:rPr>
      </w:pPr>
      <w:r w:rsidRPr="00B8281D">
        <w:rPr>
          <w:rFonts w:ascii="Arial" w:hAnsi="Arial" w:cs="Arial"/>
        </w:rPr>
        <w:t xml:space="preserve">Virtual School Head (VSH) – Andrew Wright, </w:t>
      </w:r>
      <w:hyperlink r:id="rId35" w:history="1">
        <w:r w:rsidRPr="00B8281D">
          <w:rPr>
            <w:rStyle w:val="Hyperlink"/>
            <w:rFonts w:ascii="Arial" w:hAnsi="Arial" w:cs="Arial"/>
          </w:rPr>
          <w:t>Andrew.Wright@dudley.gov.uk</w:t>
        </w:r>
      </w:hyperlink>
    </w:p>
    <w:p w14:paraId="334605B4" w14:textId="77777777" w:rsidR="00617B55" w:rsidRPr="00B8281D" w:rsidRDefault="00617B55" w:rsidP="00B8281D">
      <w:pPr>
        <w:pStyle w:val="ListParagraph"/>
        <w:numPr>
          <w:ilvl w:val="0"/>
          <w:numId w:val="21"/>
        </w:numPr>
        <w:spacing w:after="493"/>
        <w:jc w:val="both"/>
        <w:rPr>
          <w:rFonts w:ascii="Arial" w:hAnsi="Arial" w:cs="Arial"/>
        </w:rPr>
      </w:pPr>
      <w:r w:rsidRPr="00B8281D">
        <w:rPr>
          <w:rFonts w:ascii="Arial" w:hAnsi="Arial" w:cs="Arial"/>
        </w:rPr>
        <w:t xml:space="preserve">Attendance - </w:t>
      </w:r>
      <w:r w:rsidR="00AA5501" w:rsidRPr="00B8281D">
        <w:rPr>
          <w:rFonts w:ascii="Arial" w:hAnsi="Arial" w:cs="Arial"/>
        </w:rPr>
        <w:t xml:space="preserve">Senior leaders, especially the Designated Safeguarding Lead (and deputy) know our most vulnerable children. They have the flexibility to offer a place to those on the edge of receiving children’s social care support.  </w:t>
      </w:r>
      <w:r w:rsidR="00B8281D" w:rsidRPr="00B8281D">
        <w:rPr>
          <w:rFonts w:ascii="Arial" w:hAnsi="Arial" w:cs="Arial"/>
        </w:rPr>
        <w:t>DSL</w:t>
      </w:r>
      <w:r w:rsidRPr="00B8281D">
        <w:rPr>
          <w:rFonts w:ascii="Arial" w:hAnsi="Arial" w:cs="Arial"/>
        </w:rPr>
        <w:t xml:space="preserve"> </w:t>
      </w:r>
      <w:r w:rsidR="00B8281D" w:rsidRPr="00B8281D">
        <w:rPr>
          <w:rFonts w:ascii="Arial" w:hAnsi="Arial" w:cs="Arial"/>
        </w:rPr>
        <w:t xml:space="preserve">staff </w:t>
      </w:r>
      <w:r w:rsidRPr="00B8281D">
        <w:rPr>
          <w:rFonts w:ascii="Arial" w:hAnsi="Arial" w:cs="Arial"/>
        </w:rPr>
        <w:t>should continue to notify social workers where children with a social worker do not attend. They should also continue to follow up with any pare</w:t>
      </w:r>
      <w:r w:rsidR="00AA5501" w:rsidRPr="00B8281D">
        <w:rPr>
          <w:rFonts w:ascii="Arial" w:hAnsi="Arial" w:cs="Arial"/>
        </w:rPr>
        <w:t>nt or carer whose child is</w:t>
      </w:r>
      <w:r w:rsidRPr="00B8281D">
        <w:rPr>
          <w:rFonts w:ascii="Arial" w:hAnsi="Arial" w:cs="Arial"/>
        </w:rPr>
        <w:t xml:space="preserve"> expected to attend and does not.  In all circumstances where a vulnerable child does not take up their place at school, or discontinues, </w:t>
      </w:r>
      <w:r w:rsidR="00B8281D" w:rsidRPr="00B8281D">
        <w:rPr>
          <w:rFonts w:ascii="Arial" w:hAnsi="Arial" w:cs="Arial"/>
        </w:rPr>
        <w:t>DSL staff</w:t>
      </w:r>
      <w:r w:rsidRPr="00B8281D">
        <w:rPr>
          <w:rFonts w:ascii="Arial" w:hAnsi="Arial" w:cs="Arial"/>
        </w:rPr>
        <w:t xml:space="preserve"> will notify their social worker. </w:t>
      </w:r>
    </w:p>
    <w:p w14:paraId="2055A355" w14:textId="6796F20A" w:rsidR="00617B55" w:rsidRPr="00B8281D" w:rsidRDefault="00650093" w:rsidP="00617B55">
      <w:pPr>
        <w:pStyle w:val="ListParagraph"/>
        <w:spacing w:after="493"/>
        <w:ind w:firstLine="0"/>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617B55" w:rsidRPr="00B8281D">
        <w:rPr>
          <w:rFonts w:ascii="Arial" w:hAnsi="Arial" w:cs="Arial"/>
        </w:rPr>
        <w:t xml:space="preserve">should have at least two emergency contacts to enable communicating with parents and </w:t>
      </w:r>
      <w:r w:rsidR="00AA5501" w:rsidRPr="00B8281D">
        <w:rPr>
          <w:rFonts w:ascii="Arial" w:hAnsi="Arial" w:cs="Arial"/>
        </w:rPr>
        <w:t>carers and</w:t>
      </w:r>
      <w:r w:rsidR="00617B55" w:rsidRPr="00B8281D">
        <w:rPr>
          <w:rFonts w:ascii="Arial" w:hAnsi="Arial" w:cs="Arial"/>
        </w:rPr>
        <w:t xml:space="preserve"> ask for any additional emergency contact numbers where they are not available.</w:t>
      </w:r>
    </w:p>
    <w:p w14:paraId="1067BEA9" w14:textId="77777777" w:rsidR="00617B55" w:rsidRPr="00B8281D" w:rsidRDefault="00617B55" w:rsidP="00617B55">
      <w:pPr>
        <w:pStyle w:val="ListParagraph"/>
        <w:spacing w:after="493"/>
        <w:ind w:firstLine="0"/>
        <w:jc w:val="both"/>
        <w:rPr>
          <w:rFonts w:ascii="Arial" w:hAnsi="Arial" w:cs="Arial"/>
        </w:rPr>
      </w:pPr>
      <w:r w:rsidRPr="00B8281D">
        <w:rPr>
          <w:rFonts w:ascii="Arial" w:hAnsi="Arial" w:cs="Arial"/>
        </w:rPr>
        <w:t>Parents and carers will not be penalised if their child does not attend educational provision.</w:t>
      </w:r>
    </w:p>
    <w:p w14:paraId="770A1782" w14:textId="253E6D49" w:rsidR="006429EA" w:rsidRPr="00B8281D" w:rsidRDefault="00650093" w:rsidP="006429EA">
      <w:pPr>
        <w:pStyle w:val="ListParagraph"/>
        <w:spacing w:after="493"/>
        <w:ind w:firstLine="0"/>
        <w:jc w:val="both"/>
        <w:rPr>
          <w:rFonts w:ascii="Arial" w:hAnsi="Arial" w:cs="Arial"/>
        </w:rPr>
      </w:pPr>
      <w:proofErr w:type="spellStart"/>
      <w:r>
        <w:rPr>
          <w:rFonts w:ascii="Arial" w:hAnsi="Arial" w:cs="Arial"/>
        </w:rPr>
        <w:t>Maidensbridge</w:t>
      </w:r>
      <w:proofErr w:type="spellEnd"/>
      <w:r>
        <w:rPr>
          <w:rFonts w:ascii="Arial" w:hAnsi="Arial" w:cs="Arial"/>
        </w:rPr>
        <w:t xml:space="preserve"> </w:t>
      </w:r>
      <w:r w:rsidR="00617B55" w:rsidRPr="00B8281D">
        <w:rPr>
          <w:rFonts w:ascii="Arial" w:hAnsi="Arial" w:cs="Arial"/>
        </w:rPr>
        <w:t xml:space="preserve">will take attendance register from 1 June and continue to complete the online Educational Setting Status </w:t>
      </w:r>
      <w:r w:rsidR="00AA5501" w:rsidRPr="00B8281D">
        <w:rPr>
          <w:rFonts w:ascii="Arial" w:hAnsi="Arial" w:cs="Arial"/>
        </w:rPr>
        <w:t>form, which</w:t>
      </w:r>
      <w:r w:rsidR="00617B55" w:rsidRPr="00B8281D">
        <w:rPr>
          <w:rFonts w:ascii="Arial" w:hAnsi="Arial" w:cs="Arial"/>
        </w:rPr>
        <w:t xml:space="preserve"> gives the Department for Education daily updates on how many children and staff are attending.</w:t>
      </w:r>
    </w:p>
    <w:p w14:paraId="5934C651" w14:textId="77777777" w:rsidR="006429EA" w:rsidRPr="00B8281D" w:rsidRDefault="00617B55" w:rsidP="00B8281D">
      <w:pPr>
        <w:pStyle w:val="ListParagraph"/>
        <w:numPr>
          <w:ilvl w:val="0"/>
          <w:numId w:val="22"/>
        </w:numPr>
        <w:spacing w:after="493"/>
        <w:jc w:val="both"/>
        <w:rPr>
          <w:rFonts w:ascii="Arial" w:hAnsi="Arial" w:cs="Arial"/>
        </w:rPr>
      </w:pPr>
      <w:r w:rsidRPr="00B8281D">
        <w:rPr>
          <w:rFonts w:ascii="Arial" w:hAnsi="Arial" w:cs="Arial"/>
        </w:rPr>
        <w:t xml:space="preserve">Reporting a concern - </w:t>
      </w:r>
      <w:r w:rsidR="00B97764" w:rsidRPr="00B8281D">
        <w:rPr>
          <w:rFonts w:ascii="Arial" w:hAnsi="Arial" w:cs="Arial"/>
        </w:rPr>
        <w:t xml:space="preserve">Where staff have a concern about a child, they should continue to follow the process outlined in the </w:t>
      </w:r>
      <w:r w:rsidRPr="00B8281D">
        <w:rPr>
          <w:rFonts w:ascii="Arial" w:hAnsi="Arial" w:cs="Arial"/>
        </w:rPr>
        <w:t xml:space="preserve">original </w:t>
      </w:r>
      <w:r w:rsidR="00B97764" w:rsidRPr="00B8281D">
        <w:rPr>
          <w:rFonts w:ascii="Arial" w:hAnsi="Arial" w:cs="Arial"/>
        </w:rPr>
        <w:t xml:space="preserve">school Safeguarding </w:t>
      </w:r>
      <w:r w:rsidR="00830FE1" w:rsidRPr="00B8281D">
        <w:rPr>
          <w:rFonts w:ascii="Arial" w:hAnsi="Arial" w:cs="Arial"/>
        </w:rPr>
        <w:t>Policy;</w:t>
      </w:r>
      <w:r w:rsidR="00B97764" w:rsidRPr="00B8281D">
        <w:rPr>
          <w:rFonts w:ascii="Arial" w:hAnsi="Arial" w:cs="Arial"/>
        </w:rPr>
        <w:t xml:space="preserve"> this includes making a report via </w:t>
      </w:r>
      <w:r w:rsidR="006429EA" w:rsidRPr="00B8281D">
        <w:rPr>
          <w:rFonts w:ascii="Arial" w:hAnsi="Arial" w:cs="Arial"/>
        </w:rPr>
        <w:t>s</w:t>
      </w:r>
      <w:r w:rsidR="008F3689" w:rsidRPr="00B8281D">
        <w:rPr>
          <w:rFonts w:ascii="Arial" w:hAnsi="Arial" w:cs="Arial"/>
        </w:rPr>
        <w:t>chools safeguarding systems / CPOMS</w:t>
      </w:r>
      <w:r w:rsidR="00830FE1" w:rsidRPr="00B8281D">
        <w:rPr>
          <w:rFonts w:ascii="Arial" w:hAnsi="Arial" w:cs="Arial"/>
        </w:rPr>
        <w:t>, which can be</w:t>
      </w:r>
      <w:r w:rsidR="00B97764" w:rsidRPr="00B8281D">
        <w:rPr>
          <w:rFonts w:ascii="Arial" w:hAnsi="Arial" w:cs="Arial"/>
        </w:rPr>
        <w:t xml:space="preserve"> remotely.  </w:t>
      </w:r>
      <w:r w:rsidRPr="00B8281D">
        <w:rPr>
          <w:rFonts w:ascii="Arial" w:hAnsi="Arial" w:cs="Arial"/>
        </w:rPr>
        <w:t xml:space="preserve"> </w:t>
      </w:r>
      <w:r w:rsidR="00B97764" w:rsidRPr="00B8281D">
        <w:rPr>
          <w:rFonts w:ascii="Arial" w:hAnsi="Arial" w:cs="Arial"/>
        </w:rPr>
        <w:t>Staff are reminded of the need to report any conc</w:t>
      </w:r>
      <w:r w:rsidR="00830FE1" w:rsidRPr="00B8281D">
        <w:rPr>
          <w:rFonts w:ascii="Arial" w:hAnsi="Arial" w:cs="Arial"/>
        </w:rPr>
        <w:t>ern</w:t>
      </w:r>
      <w:r w:rsidR="00B97764" w:rsidRPr="00B8281D">
        <w:rPr>
          <w:rFonts w:ascii="Arial" w:hAnsi="Arial" w:cs="Arial"/>
        </w:rPr>
        <w:t xml:space="preserve"> </w:t>
      </w:r>
      <w:r w:rsidR="00830FE1" w:rsidRPr="00B8281D">
        <w:rPr>
          <w:rFonts w:ascii="Arial" w:hAnsi="Arial" w:cs="Arial"/>
        </w:rPr>
        <w:t>immediately</w:t>
      </w:r>
      <w:r w:rsidR="00B97764" w:rsidRPr="00B8281D">
        <w:rPr>
          <w:rFonts w:ascii="Arial" w:hAnsi="Arial" w:cs="Arial"/>
        </w:rPr>
        <w:t xml:space="preserve">. </w:t>
      </w:r>
    </w:p>
    <w:p w14:paraId="58A90770" w14:textId="20DDA979" w:rsidR="006429EA" w:rsidRPr="00650093" w:rsidRDefault="004F5BCB" w:rsidP="006429EA">
      <w:pPr>
        <w:pStyle w:val="ListParagraph"/>
        <w:spacing w:after="493"/>
        <w:ind w:firstLine="0"/>
        <w:jc w:val="both"/>
        <w:rPr>
          <w:rFonts w:ascii="Arial" w:hAnsi="Arial" w:cs="Arial"/>
        </w:rPr>
      </w:pPr>
      <w:r w:rsidRPr="00B8281D">
        <w:rPr>
          <w:rFonts w:ascii="Arial" w:hAnsi="Arial" w:cs="Arial"/>
        </w:rPr>
        <w:t xml:space="preserve">If there is a significant safeguarding concern and/or if any child, where staying at home for a prolonged period raises a concern for DSL, refer to MASH/Children’s </w:t>
      </w:r>
      <w:r w:rsidRPr="00650093">
        <w:rPr>
          <w:rFonts w:ascii="Arial" w:hAnsi="Arial" w:cs="Arial"/>
        </w:rPr>
        <w:t>Social Services outlining the risks on a MARF and record safeguarding details o</w:t>
      </w:r>
      <w:r w:rsidR="00650093">
        <w:rPr>
          <w:rFonts w:ascii="Arial" w:hAnsi="Arial" w:cs="Arial"/>
        </w:rPr>
        <w:t xml:space="preserve">n </w:t>
      </w:r>
      <w:r w:rsidRPr="00650093">
        <w:rPr>
          <w:rFonts w:ascii="Arial" w:hAnsi="Arial" w:cs="Arial"/>
        </w:rPr>
        <w:t xml:space="preserve">CPOMS. </w:t>
      </w:r>
      <w:r w:rsidR="006429EA" w:rsidRPr="00650093">
        <w:rPr>
          <w:rFonts w:ascii="Arial" w:hAnsi="Arial" w:cs="Arial"/>
        </w:rPr>
        <w:t xml:space="preserve"> </w:t>
      </w:r>
    </w:p>
    <w:p w14:paraId="678F30BF" w14:textId="77777777" w:rsidR="00D14FFE" w:rsidRPr="00B8281D" w:rsidRDefault="004F5BCB" w:rsidP="006429EA">
      <w:pPr>
        <w:pStyle w:val="ListParagraph"/>
        <w:spacing w:after="493"/>
        <w:ind w:firstLine="0"/>
        <w:jc w:val="both"/>
        <w:rPr>
          <w:rFonts w:ascii="Arial" w:hAnsi="Arial" w:cs="Arial"/>
        </w:rPr>
      </w:pPr>
      <w:r w:rsidRPr="00650093">
        <w:rPr>
          <w:rFonts w:ascii="Arial" w:hAnsi="Arial" w:cs="Arial"/>
        </w:rPr>
        <w:t>MASH contact: - 0300</w:t>
      </w:r>
      <w:r w:rsidRPr="00B8281D">
        <w:rPr>
          <w:rFonts w:ascii="Arial" w:hAnsi="Arial" w:cs="Arial"/>
        </w:rPr>
        <w:t xml:space="preserve"> 555 0050 or 0300 555 8574 after 5pm/weekends and Bank Holidays. Email: </w:t>
      </w:r>
      <w:hyperlink r:id="rId36" w:history="1">
        <w:r w:rsidR="00617B55" w:rsidRPr="00B8281D">
          <w:rPr>
            <w:rStyle w:val="Hyperlink"/>
            <w:rFonts w:ascii="Arial" w:hAnsi="Arial" w:cs="Arial"/>
          </w:rPr>
          <w:t>MASH_Referrals@dudley.gov.uk</w:t>
        </w:r>
      </w:hyperlink>
      <w:r w:rsidR="00617B55" w:rsidRPr="00B8281D">
        <w:rPr>
          <w:rFonts w:ascii="Arial" w:hAnsi="Arial" w:cs="Arial"/>
        </w:rPr>
        <w:t xml:space="preserve"> </w:t>
      </w:r>
      <w:r w:rsidRPr="00B8281D">
        <w:rPr>
          <w:rFonts w:ascii="Arial" w:hAnsi="Arial" w:cs="Arial"/>
        </w:rPr>
        <w:t xml:space="preserve"> </w:t>
      </w:r>
      <w:r w:rsidR="00B97764" w:rsidRPr="00B8281D">
        <w:rPr>
          <w:rFonts w:ascii="Arial" w:hAnsi="Arial" w:cs="Arial"/>
        </w:rPr>
        <w:t xml:space="preserve"> </w:t>
      </w:r>
    </w:p>
    <w:p w14:paraId="7B4E0027" w14:textId="77777777" w:rsidR="00D14FFE" w:rsidRPr="00B8281D" w:rsidRDefault="00B97764" w:rsidP="00B8281D">
      <w:pPr>
        <w:spacing w:after="0" w:line="259" w:lineRule="auto"/>
        <w:ind w:left="0" w:firstLine="0"/>
        <w:jc w:val="both"/>
        <w:rPr>
          <w:rFonts w:ascii="Arial" w:hAnsi="Arial" w:cs="Arial"/>
        </w:rPr>
      </w:pPr>
      <w:r w:rsidRPr="00B8281D">
        <w:rPr>
          <w:rFonts w:ascii="Arial" w:hAnsi="Arial" w:cs="Arial"/>
        </w:rPr>
        <w:t xml:space="preserve">  </w:t>
      </w:r>
    </w:p>
    <w:sectPr w:rsidR="00D14FFE" w:rsidRPr="00B8281D">
      <w:footerReference w:type="even" r:id="rId37"/>
      <w:footerReference w:type="default" r:id="rId38"/>
      <w:footerReference w:type="first" r:id="rId39"/>
      <w:pgSz w:w="11906" w:h="16838"/>
      <w:pgMar w:top="1445" w:right="1449" w:bottom="1467" w:left="144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28B4B" w14:textId="77777777" w:rsidR="00192E4C" w:rsidRDefault="00B97764">
      <w:pPr>
        <w:spacing w:after="0" w:line="240" w:lineRule="auto"/>
      </w:pPr>
      <w:r>
        <w:separator/>
      </w:r>
    </w:p>
  </w:endnote>
  <w:endnote w:type="continuationSeparator" w:id="0">
    <w:p w14:paraId="3F53288A" w14:textId="77777777" w:rsidR="00192E4C" w:rsidRDefault="00B9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A3AB" w14:textId="77777777" w:rsidR="00D14FFE" w:rsidRDefault="00B97764">
    <w:pPr>
      <w:tabs>
        <w:tab w:val="right" w:pos="9012"/>
      </w:tabs>
      <w:spacing w:after="0" w:line="259" w:lineRule="auto"/>
      <w:ind w:left="0" w:right="-9"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3EB5" w14:textId="77777777" w:rsidR="00D14FFE" w:rsidRDefault="00B97764">
    <w:pPr>
      <w:tabs>
        <w:tab w:val="right" w:pos="9012"/>
      </w:tabs>
      <w:spacing w:after="0" w:line="259" w:lineRule="auto"/>
      <w:ind w:left="0" w:right="-9"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544DBC" w:rsidRPr="00544DBC">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83318" w14:textId="77777777" w:rsidR="00D14FFE" w:rsidRDefault="00D14FF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DF7DC" w14:textId="77777777" w:rsidR="00192E4C" w:rsidRDefault="00B97764">
      <w:pPr>
        <w:spacing w:after="0" w:line="240" w:lineRule="auto"/>
      </w:pPr>
      <w:r>
        <w:separator/>
      </w:r>
    </w:p>
  </w:footnote>
  <w:footnote w:type="continuationSeparator" w:id="0">
    <w:p w14:paraId="73B1DAF6" w14:textId="77777777" w:rsidR="00192E4C" w:rsidRDefault="00B9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0025"/>
    <w:multiLevelType w:val="multilevel"/>
    <w:tmpl w:val="61C05D42"/>
    <w:lvl w:ilvl="0">
      <w:start w:val="6"/>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67302"/>
    <w:multiLevelType w:val="multilevel"/>
    <w:tmpl w:val="D76035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C361EAC"/>
    <w:multiLevelType w:val="multilevel"/>
    <w:tmpl w:val="661A4E3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1EF1"/>
    <w:multiLevelType w:val="hybridMultilevel"/>
    <w:tmpl w:val="53763270"/>
    <w:lvl w:ilvl="0" w:tplc="633A2AAE">
      <w:start w:val="1"/>
      <w:numFmt w:val="decimal"/>
      <w:pStyle w:val="Heading1"/>
      <w:lvlText w:val="%1."/>
      <w:lvlJc w:val="left"/>
      <w:pPr>
        <w:ind w:left="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B72CA574">
      <w:start w:val="1"/>
      <w:numFmt w:val="lowerLetter"/>
      <w:lvlText w:val="%2"/>
      <w:lvlJc w:val="left"/>
      <w:pPr>
        <w:ind w:left="14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BCD0FB26">
      <w:start w:val="1"/>
      <w:numFmt w:val="lowerRoman"/>
      <w:lvlText w:val="%3"/>
      <w:lvlJc w:val="left"/>
      <w:pPr>
        <w:ind w:left="21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72F0DA1A">
      <w:start w:val="1"/>
      <w:numFmt w:val="decimal"/>
      <w:lvlText w:val="%4"/>
      <w:lvlJc w:val="left"/>
      <w:pPr>
        <w:ind w:left="28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AE349516">
      <w:start w:val="1"/>
      <w:numFmt w:val="lowerLetter"/>
      <w:lvlText w:val="%5"/>
      <w:lvlJc w:val="left"/>
      <w:pPr>
        <w:ind w:left="36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1B49D1E">
      <w:start w:val="1"/>
      <w:numFmt w:val="lowerRoman"/>
      <w:lvlText w:val="%6"/>
      <w:lvlJc w:val="left"/>
      <w:pPr>
        <w:ind w:left="43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0F0815C8">
      <w:start w:val="1"/>
      <w:numFmt w:val="decimal"/>
      <w:lvlText w:val="%7"/>
      <w:lvlJc w:val="left"/>
      <w:pPr>
        <w:ind w:left="50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02C2143C">
      <w:start w:val="1"/>
      <w:numFmt w:val="lowerLetter"/>
      <w:lvlText w:val="%8"/>
      <w:lvlJc w:val="left"/>
      <w:pPr>
        <w:ind w:left="57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C7EC4394">
      <w:start w:val="1"/>
      <w:numFmt w:val="lowerRoman"/>
      <w:lvlText w:val="%9"/>
      <w:lvlJc w:val="left"/>
      <w:pPr>
        <w:ind w:left="64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735C6"/>
    <w:multiLevelType w:val="hybridMultilevel"/>
    <w:tmpl w:val="692C597E"/>
    <w:lvl w:ilvl="0" w:tplc="9694216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FC8DD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C6F66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72F2A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06EAE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18F4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A684D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74F8E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7A913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B30FC"/>
    <w:multiLevelType w:val="multilevel"/>
    <w:tmpl w:val="6EB472BC"/>
    <w:lvl w:ilvl="0">
      <w:start w:val="10"/>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D7945"/>
    <w:multiLevelType w:val="hybridMultilevel"/>
    <w:tmpl w:val="46802296"/>
    <w:lvl w:ilvl="0" w:tplc="4192E4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85D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CC1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9435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C8D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61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44B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CD6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E81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161B0"/>
    <w:multiLevelType w:val="multilevel"/>
    <w:tmpl w:val="C302B8B2"/>
    <w:lvl w:ilvl="0">
      <w:start w:val="10"/>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57436"/>
    <w:multiLevelType w:val="multilevel"/>
    <w:tmpl w:val="AEA2ED9C"/>
    <w:lvl w:ilvl="0">
      <w:start w:val="18"/>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C5911"/>
    <w:multiLevelType w:val="multilevel"/>
    <w:tmpl w:val="661A4E3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E63C8"/>
    <w:multiLevelType w:val="multilevel"/>
    <w:tmpl w:val="91A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21D93"/>
    <w:multiLevelType w:val="hybridMultilevel"/>
    <w:tmpl w:val="6BAA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E1CA3"/>
    <w:multiLevelType w:val="multilevel"/>
    <w:tmpl w:val="6EB472BC"/>
    <w:lvl w:ilvl="0">
      <w:start w:val="10"/>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B44E7"/>
    <w:multiLevelType w:val="multilevel"/>
    <w:tmpl w:val="A70C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113DC"/>
    <w:multiLevelType w:val="multilevel"/>
    <w:tmpl w:val="1AD001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3975EAC"/>
    <w:multiLevelType w:val="multilevel"/>
    <w:tmpl w:val="6EB472BC"/>
    <w:lvl w:ilvl="0">
      <w:start w:val="10"/>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4E2CCD"/>
    <w:multiLevelType w:val="multilevel"/>
    <w:tmpl w:val="661A4E3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D7ACF"/>
    <w:multiLevelType w:val="multilevel"/>
    <w:tmpl w:val="5A9EB3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6B9B76CF"/>
    <w:multiLevelType w:val="multilevel"/>
    <w:tmpl w:val="63DEAB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715E6A9C"/>
    <w:multiLevelType w:val="multilevel"/>
    <w:tmpl w:val="DD3CE4BE"/>
    <w:lvl w:ilvl="0">
      <w:start w:val="19"/>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C76CE7"/>
    <w:multiLevelType w:val="multilevel"/>
    <w:tmpl w:val="661A4E3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121B95"/>
    <w:multiLevelType w:val="multilevel"/>
    <w:tmpl w:val="0CF42A82"/>
    <w:lvl w:ilvl="0">
      <w:start w:val="10"/>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11"/>
  </w:num>
  <w:num w:numId="5">
    <w:abstractNumId w:val="20"/>
  </w:num>
  <w:num w:numId="6">
    <w:abstractNumId w:val="9"/>
  </w:num>
  <w:num w:numId="7">
    <w:abstractNumId w:val="2"/>
  </w:num>
  <w:num w:numId="8">
    <w:abstractNumId w:val="10"/>
  </w:num>
  <w:num w:numId="9">
    <w:abstractNumId w:val="13"/>
  </w:num>
  <w:num w:numId="10">
    <w:abstractNumId w:val="17"/>
  </w:num>
  <w:num w:numId="11">
    <w:abstractNumId w:val="18"/>
  </w:num>
  <w:num w:numId="12">
    <w:abstractNumId w:val="14"/>
  </w:num>
  <w:num w:numId="13">
    <w:abstractNumId w:val="1"/>
  </w:num>
  <w:num w:numId="14">
    <w:abstractNumId w:val="16"/>
  </w:num>
  <w:num w:numId="15">
    <w:abstractNumId w:val="21"/>
  </w:num>
  <w:num w:numId="16">
    <w:abstractNumId w:val="7"/>
  </w:num>
  <w:num w:numId="17">
    <w:abstractNumId w:val="12"/>
  </w:num>
  <w:num w:numId="18">
    <w:abstractNumId w:val="15"/>
  </w:num>
  <w:num w:numId="19">
    <w:abstractNumId w:val="5"/>
  </w:num>
  <w:num w:numId="20">
    <w:abstractNumId w:val="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FE"/>
    <w:rsid w:val="000A42EC"/>
    <w:rsid w:val="000A4C5A"/>
    <w:rsid w:val="00170BD9"/>
    <w:rsid w:val="0017776C"/>
    <w:rsid w:val="00192E4C"/>
    <w:rsid w:val="001A484C"/>
    <w:rsid w:val="00202182"/>
    <w:rsid w:val="00240DDF"/>
    <w:rsid w:val="002751C0"/>
    <w:rsid w:val="00295C86"/>
    <w:rsid w:val="002D13C5"/>
    <w:rsid w:val="003776AD"/>
    <w:rsid w:val="003857A0"/>
    <w:rsid w:val="003E7204"/>
    <w:rsid w:val="004B0380"/>
    <w:rsid w:val="004B595F"/>
    <w:rsid w:val="004F5BCB"/>
    <w:rsid w:val="00544DBC"/>
    <w:rsid w:val="00576ABD"/>
    <w:rsid w:val="005A6D1B"/>
    <w:rsid w:val="00617B55"/>
    <w:rsid w:val="006429EA"/>
    <w:rsid w:val="00650093"/>
    <w:rsid w:val="006B7F54"/>
    <w:rsid w:val="007361F0"/>
    <w:rsid w:val="007E5B5F"/>
    <w:rsid w:val="00830FE1"/>
    <w:rsid w:val="008F3689"/>
    <w:rsid w:val="00966D12"/>
    <w:rsid w:val="00974941"/>
    <w:rsid w:val="00A3374B"/>
    <w:rsid w:val="00AA5501"/>
    <w:rsid w:val="00AD35EE"/>
    <w:rsid w:val="00B548DC"/>
    <w:rsid w:val="00B8281D"/>
    <w:rsid w:val="00B97764"/>
    <w:rsid w:val="00CD3EEE"/>
    <w:rsid w:val="00D14FFE"/>
    <w:rsid w:val="00D778ED"/>
    <w:rsid w:val="00D91AD0"/>
    <w:rsid w:val="00DA60EF"/>
    <w:rsid w:val="00E157BE"/>
    <w:rsid w:val="00E4572E"/>
    <w:rsid w:val="00E569F5"/>
    <w:rsid w:val="00EF33D5"/>
    <w:rsid w:val="00F96776"/>
    <w:rsid w:val="00FB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3986"/>
  <w15:docId w15:val="{5E2F1B79-31ED-4642-9A4E-0B5D008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sz w:val="24"/>
    </w:rPr>
  </w:style>
  <w:style w:type="paragraph" w:styleId="Heading3">
    <w:name w:val="heading 3"/>
    <w:basedOn w:val="Normal"/>
    <w:next w:val="Normal"/>
    <w:link w:val="Heading3Char"/>
    <w:uiPriority w:val="9"/>
    <w:semiHidden/>
    <w:unhideWhenUsed/>
    <w:qFormat/>
    <w:rsid w:val="00966D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4"/>
    </w:rPr>
  </w:style>
  <w:style w:type="paragraph" w:styleId="TOC1">
    <w:name w:val="toc 1"/>
    <w:hidden/>
    <w:pPr>
      <w:spacing w:after="96"/>
      <w:ind w:left="25" w:right="16" w:hanging="10"/>
    </w:pPr>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57A0"/>
    <w:rPr>
      <w:color w:val="0563C1" w:themeColor="hyperlink"/>
      <w:u w:val="single"/>
    </w:rPr>
  </w:style>
  <w:style w:type="paragraph" w:styleId="ListParagraph">
    <w:name w:val="List Paragraph"/>
    <w:basedOn w:val="Normal"/>
    <w:uiPriority w:val="34"/>
    <w:qFormat/>
    <w:rsid w:val="00D778ED"/>
    <w:pPr>
      <w:ind w:left="720"/>
      <w:contextualSpacing/>
    </w:pPr>
  </w:style>
  <w:style w:type="character" w:customStyle="1" w:styleId="Heading3Char">
    <w:name w:val="Heading 3 Char"/>
    <w:basedOn w:val="DefaultParagraphFont"/>
    <w:link w:val="Heading3"/>
    <w:uiPriority w:val="9"/>
    <w:semiHidden/>
    <w:rsid w:val="00966D1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17B5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7990">
      <w:bodyDiv w:val="1"/>
      <w:marLeft w:val="0"/>
      <w:marRight w:val="0"/>
      <w:marTop w:val="0"/>
      <w:marBottom w:val="0"/>
      <w:divBdr>
        <w:top w:val="none" w:sz="0" w:space="0" w:color="auto"/>
        <w:left w:val="none" w:sz="0" w:space="0" w:color="auto"/>
        <w:bottom w:val="none" w:sz="0" w:space="0" w:color="auto"/>
        <w:right w:val="none" w:sz="0" w:space="0" w:color="auto"/>
      </w:divBdr>
    </w:div>
    <w:div w:id="574242821">
      <w:bodyDiv w:val="1"/>
      <w:marLeft w:val="0"/>
      <w:marRight w:val="0"/>
      <w:marTop w:val="0"/>
      <w:marBottom w:val="0"/>
      <w:divBdr>
        <w:top w:val="none" w:sz="0" w:space="0" w:color="auto"/>
        <w:left w:val="none" w:sz="0" w:space="0" w:color="auto"/>
        <w:bottom w:val="none" w:sz="0" w:space="0" w:color="auto"/>
        <w:right w:val="none" w:sz="0" w:space="0" w:color="auto"/>
      </w:divBdr>
    </w:div>
    <w:div w:id="1923831596">
      <w:bodyDiv w:val="1"/>
      <w:marLeft w:val="0"/>
      <w:marRight w:val="0"/>
      <w:marTop w:val="0"/>
      <w:marBottom w:val="0"/>
      <w:divBdr>
        <w:top w:val="none" w:sz="0" w:space="0" w:color="auto"/>
        <w:left w:val="none" w:sz="0" w:space="0" w:color="auto"/>
        <w:bottom w:val="none" w:sz="0" w:space="0" w:color="auto"/>
        <w:right w:val="none" w:sz="0" w:space="0" w:color="auto"/>
      </w:divBdr>
    </w:div>
    <w:div w:id="198955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coronavirus-covid-19-guidance-on-vulnerable-children-and-young-people" TargetMode="External"/><Relationship Id="rId26" Type="http://schemas.openxmlformats.org/officeDocument/2006/relationships/hyperlink" Target="https://www.childnet.com/parents-and-carers/parent-and-carer-toolkit" TargetMode="External"/><Relationship Id="rId39" Type="http://schemas.openxmlformats.org/officeDocument/2006/relationships/footer" Target="footer3.xml"/><Relationship Id="rId21" Type="http://schemas.openxmlformats.org/officeDocument/2006/relationships/hyperlink" Target="https://www.ceop.police.uk/safety-centre/" TargetMode="External"/><Relationship Id="rId34" Type="http://schemas.openxmlformats.org/officeDocument/2006/relationships/hyperlink" Target="mailto:Allegations@dudley.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reportharmfulcontent.com/" TargetMode="External"/><Relationship Id="rId29" Type="http://schemas.openxmlformats.org/officeDocument/2006/relationships/hyperlink" Target="https://www.net-aware.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24" Type="http://schemas.openxmlformats.org/officeDocument/2006/relationships/hyperlink" Target="http://www.thinkuknow.co.uk/" TargetMode="External"/><Relationship Id="rId32" Type="http://schemas.openxmlformats.org/officeDocument/2006/relationships/hyperlink" Target="https://www.gov.uk/government/publications/coronavirus-covid-19-keeping-children-safe-online/coronavirus-covid-19-support-for-parents-and-carers-to-keep-children-safe-onlin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Beverley.leddington@dudley.gov.uk" TargetMode="External"/><Relationship Id="rId23" Type="http://schemas.openxmlformats.org/officeDocument/2006/relationships/hyperlink" Target="https://www.gov.uk/guidance/safeguarding-and-remote-education-during-coronavirus-covid-19?utm_source=cc90fb4d-85d1-4c41-837a-dd29a3eccbc2&amp;utm_medium=email&amp;utm_campaign=govuk-notifications&amp;utm_content=immediate" TargetMode="External"/><Relationship Id="rId28" Type="http://schemas.openxmlformats.org/officeDocument/2006/relationships/hyperlink" Target="http://www.lgfl.net/online-safety/" TargetMode="External"/><Relationship Id="rId36" Type="http://schemas.openxmlformats.org/officeDocument/2006/relationships/hyperlink" Target="mailto:MASH_Referrals@dudley.gov.uk" TargetMode="External"/><Relationship Id="rId10" Type="http://schemas.openxmlformats.org/officeDocument/2006/relationships/image" Target="media/image1.jpeg"/><Relationship Id="rId19"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31" Type="http://schemas.openxmlformats.org/officeDocument/2006/relationships/hyperlink" Target="https://www.saferinternet.org.uk/advice-centre/parents-and-car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uidance/safeguarding-and-remote-education-during-coronavirus-covid-19" TargetMode="External"/><Relationship Id="rId27" Type="http://schemas.openxmlformats.org/officeDocument/2006/relationships/hyperlink" Target="https://www.internetmatters.org/?gclid=EAIaIQobChMIktuA5LWK2wIVRYXVCh2afg2aEAAYASAAEgIJ5vD_BwE" TargetMode="External"/><Relationship Id="rId30" Type="http://schemas.openxmlformats.org/officeDocument/2006/relationships/hyperlink" Target="https://www.ltai.info/staying-safe-online/" TargetMode="External"/><Relationship Id="rId35" Type="http://schemas.openxmlformats.org/officeDocument/2006/relationships/hyperlink" Target="mailto:Andrew.Wright@dudley.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hyperlink" Target="https://www.gov.uk/government/publications/coronavirus-covid-19-send-risk-assessment-guidance/coronavirus-covid-19-send-risk-assessment-guidance" TargetMode="External"/><Relationship Id="rId25" Type="http://schemas.openxmlformats.org/officeDocument/2006/relationships/hyperlink" Target="https://parentinfo.org/" TargetMode="External"/><Relationship Id="rId33" Type="http://schemas.openxmlformats.org/officeDocument/2006/relationships/hyperlink" Target="https://www.gov.uk/guidance/covid-19-staying-safe-onlin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D52994BEFE649A07DAD627744B701" ma:contentTypeVersion="8" ma:contentTypeDescription="Create a new document." ma:contentTypeScope="" ma:versionID="acd23852545336320a4002342660e8af">
  <xsd:schema xmlns:xsd="http://www.w3.org/2001/XMLSchema" xmlns:xs="http://www.w3.org/2001/XMLSchema" xmlns:p="http://schemas.microsoft.com/office/2006/metadata/properties" xmlns:ns3="c5d5e516-eed3-49f3-94dc-276168fc4be3" xmlns:ns4="f334d9ee-f033-43b2-8555-0838312d3fea" targetNamespace="http://schemas.microsoft.com/office/2006/metadata/properties" ma:root="true" ma:fieldsID="53ea940dfcc75ef6bbb68b8a4ec09885" ns3:_="" ns4:_="">
    <xsd:import namespace="c5d5e516-eed3-49f3-94dc-276168fc4be3"/>
    <xsd:import namespace="f334d9ee-f033-43b2-8555-0838312d3f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e516-eed3-49f3-94dc-276168fc4b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4d9ee-f033-43b2-8555-0838312d3f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5E058-7397-4A20-BDB7-2032853C4A6B}">
  <ds:schemaRefs>
    <ds:schemaRef ds:uri="http://schemas.microsoft.com/sharepoint/v3/contenttype/forms"/>
  </ds:schemaRefs>
</ds:datastoreItem>
</file>

<file path=customXml/itemProps2.xml><?xml version="1.0" encoding="utf-8"?>
<ds:datastoreItem xmlns:ds="http://schemas.openxmlformats.org/officeDocument/2006/customXml" ds:itemID="{94B5D9C5-F9C5-4441-9E6E-696D403D34FB}">
  <ds:schemaRefs>
    <ds:schemaRef ds:uri="http://schemas.microsoft.com/office/2006/metadata/contentType"/>
    <ds:schemaRef ds:uri="http://schemas.microsoft.com/office/2006/metadata/properties/metaAttributes"/>
    <ds:schemaRef ds:uri="http://www.w3.org/2000/xmlns/"/>
    <ds:schemaRef ds:uri="http://www.w3.org/2001/XMLSchema"/>
    <ds:schemaRef ds:uri="c5d5e516-eed3-49f3-94dc-276168fc4be3"/>
    <ds:schemaRef ds:uri="f334d9ee-f033-43b2-8555-0838312d3fea"/>
  </ds:schemaRefs>
</ds:datastoreItem>
</file>

<file path=customXml/itemProps3.xml><?xml version="1.0" encoding="utf-8"?>
<ds:datastoreItem xmlns:ds="http://schemas.openxmlformats.org/officeDocument/2006/customXml" ds:itemID="{B1B6540A-1C19-4548-9C90-B4AC301FCF86}">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COVID19 - School Safeguarding policy [1].docx</vt:lpstr>
    </vt:vector>
  </TitlesOfParts>
  <Company>Dudley MBC</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COVID19 - School Safeguarding policy [1].docx</dc:title>
  <dc:subject/>
  <dc:creator>Rebecca Jessup</dc:creator>
  <cp:keywords/>
  <cp:lastModifiedBy>Mrs K. Thomas</cp:lastModifiedBy>
  <cp:revision>2</cp:revision>
  <dcterms:created xsi:type="dcterms:W3CDTF">2020-05-28T09:42:00Z</dcterms:created>
  <dcterms:modified xsi:type="dcterms:W3CDTF">2020-05-28T09:42:00Z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0x0101009BDD52994BEFE649A07DAD627744B701</vt:lpwstr>
  </property>
</Properties>
</file>